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676E8" w14:textId="77777777" w:rsidR="00130352" w:rsidRPr="000B6F7B" w:rsidRDefault="00130352" w:rsidP="00130352">
      <w:pPr>
        <w:jc w:val="both"/>
        <w:rPr>
          <w:rFonts w:ascii="Arial" w:hAnsi="Arial" w:cs="Arial"/>
          <w:sz w:val="20"/>
          <w:szCs w:val="20"/>
          <w:lang w:val="es-ES"/>
        </w:rPr>
      </w:pPr>
    </w:p>
    <w:p w14:paraId="792C9046" w14:textId="77777777" w:rsidR="00130352" w:rsidRPr="000B6F7B" w:rsidRDefault="00130352" w:rsidP="00130352">
      <w:pPr>
        <w:jc w:val="both"/>
        <w:rPr>
          <w:rFonts w:ascii="Arial" w:hAnsi="Arial" w:cs="Arial"/>
          <w:sz w:val="20"/>
          <w:szCs w:val="20"/>
          <w:lang w:val="es-ES"/>
        </w:rPr>
      </w:pPr>
    </w:p>
    <w:p w14:paraId="3DA7C025" w14:textId="77777777" w:rsidR="00130352" w:rsidRPr="000B6F7B" w:rsidRDefault="00130352" w:rsidP="00130352">
      <w:pPr>
        <w:jc w:val="center"/>
        <w:rPr>
          <w:rFonts w:ascii="Arial" w:hAnsi="Arial" w:cs="Arial"/>
          <w:sz w:val="20"/>
          <w:szCs w:val="20"/>
          <w:lang w:val="es-ES"/>
        </w:rPr>
      </w:pPr>
    </w:p>
    <w:p w14:paraId="678328E0" w14:textId="77777777" w:rsidR="00130352" w:rsidRPr="000B6F7B" w:rsidRDefault="00130352" w:rsidP="00130352">
      <w:pPr>
        <w:jc w:val="center"/>
        <w:rPr>
          <w:rFonts w:ascii="Arial" w:hAnsi="Arial" w:cs="Arial"/>
          <w:b/>
          <w:sz w:val="20"/>
          <w:szCs w:val="20"/>
          <w:lang w:val="es-ES"/>
        </w:rPr>
      </w:pPr>
      <w:r w:rsidRPr="000B6F7B">
        <w:rPr>
          <w:rFonts w:ascii="Arial" w:hAnsi="Arial" w:cs="Arial"/>
          <w:b/>
          <w:sz w:val="20"/>
          <w:szCs w:val="20"/>
          <w:lang w:val="es-ES"/>
        </w:rPr>
        <w:t xml:space="preserve">INVITACION </w:t>
      </w:r>
    </w:p>
    <w:p w14:paraId="2DC4069F" w14:textId="77777777" w:rsidR="00130352" w:rsidRPr="000B6F7B" w:rsidRDefault="00130352" w:rsidP="00130352">
      <w:pPr>
        <w:jc w:val="center"/>
        <w:rPr>
          <w:rFonts w:ascii="Arial" w:hAnsi="Arial" w:cs="Arial"/>
          <w:sz w:val="20"/>
          <w:szCs w:val="20"/>
          <w:lang w:val="es-ES"/>
        </w:rPr>
      </w:pPr>
    </w:p>
    <w:p w14:paraId="543ED528" w14:textId="77777777" w:rsidR="00130352" w:rsidRPr="000B6F7B" w:rsidRDefault="00130352" w:rsidP="00130352">
      <w:pPr>
        <w:jc w:val="center"/>
        <w:rPr>
          <w:rFonts w:ascii="Arial" w:hAnsi="Arial" w:cs="Arial"/>
          <w:sz w:val="20"/>
          <w:szCs w:val="20"/>
          <w:lang w:val="es-ES"/>
        </w:rPr>
      </w:pPr>
    </w:p>
    <w:p w14:paraId="09843FBE" w14:textId="77777777" w:rsidR="00130352" w:rsidRPr="000B6F7B" w:rsidRDefault="00130352" w:rsidP="00130352">
      <w:pPr>
        <w:jc w:val="center"/>
        <w:rPr>
          <w:rFonts w:ascii="Arial" w:hAnsi="Arial" w:cs="Arial"/>
          <w:sz w:val="20"/>
          <w:szCs w:val="20"/>
          <w:lang w:val="es-ES"/>
        </w:rPr>
      </w:pPr>
    </w:p>
    <w:p w14:paraId="318E1831" w14:textId="77777777" w:rsidR="00130352" w:rsidRPr="000B6F7B" w:rsidRDefault="00130352" w:rsidP="00130352">
      <w:pPr>
        <w:jc w:val="center"/>
        <w:rPr>
          <w:rFonts w:ascii="Arial" w:hAnsi="Arial" w:cs="Arial"/>
          <w:sz w:val="20"/>
          <w:szCs w:val="20"/>
          <w:lang w:val="es-ES"/>
        </w:rPr>
      </w:pPr>
    </w:p>
    <w:p w14:paraId="3342E42C" w14:textId="77777777" w:rsidR="00130352" w:rsidRPr="000B6F7B" w:rsidRDefault="00130352" w:rsidP="00130352">
      <w:pPr>
        <w:pStyle w:val="MARITZA6"/>
        <w:widowControl/>
        <w:tabs>
          <w:tab w:val="clear" w:pos="-720"/>
          <w:tab w:val="clear" w:pos="0"/>
        </w:tabs>
        <w:suppressAutoHyphens w:val="0"/>
        <w:overflowPunct/>
        <w:autoSpaceDE/>
        <w:autoSpaceDN/>
        <w:adjustRightInd/>
        <w:textAlignment w:val="auto"/>
        <w:rPr>
          <w:rFonts w:ascii="Arial" w:hAnsi="Arial" w:cs="Arial"/>
          <w:bCs w:val="0"/>
          <w:spacing w:val="0"/>
          <w:sz w:val="20"/>
          <w:szCs w:val="20"/>
          <w:lang w:val="es-ES"/>
        </w:rPr>
      </w:pPr>
    </w:p>
    <w:p w14:paraId="283833B1" w14:textId="77777777" w:rsidR="00130352" w:rsidRPr="000B6F7B" w:rsidRDefault="00130352" w:rsidP="00130352">
      <w:pPr>
        <w:jc w:val="center"/>
        <w:rPr>
          <w:rFonts w:ascii="Arial" w:hAnsi="Arial" w:cs="Arial"/>
          <w:b/>
          <w:sz w:val="20"/>
          <w:szCs w:val="20"/>
          <w:lang w:val="es-ES"/>
        </w:rPr>
      </w:pPr>
    </w:p>
    <w:p w14:paraId="0F23E0A0" w14:textId="77777777" w:rsidR="00130352" w:rsidRPr="000B6F7B" w:rsidRDefault="00130352" w:rsidP="00130352">
      <w:pPr>
        <w:jc w:val="center"/>
        <w:rPr>
          <w:rFonts w:ascii="Arial" w:hAnsi="Arial" w:cs="Arial"/>
          <w:b/>
          <w:sz w:val="20"/>
          <w:szCs w:val="20"/>
          <w:lang w:val="es-ES"/>
        </w:rPr>
      </w:pPr>
    </w:p>
    <w:p w14:paraId="6E6D0D00" w14:textId="77777777" w:rsidR="00130352" w:rsidRPr="000B6F7B" w:rsidRDefault="00130352" w:rsidP="00130352">
      <w:pPr>
        <w:jc w:val="center"/>
        <w:rPr>
          <w:rFonts w:ascii="Arial" w:hAnsi="Arial" w:cs="Arial"/>
          <w:b/>
          <w:sz w:val="20"/>
          <w:szCs w:val="20"/>
          <w:lang w:val="es-ES"/>
        </w:rPr>
      </w:pPr>
    </w:p>
    <w:p w14:paraId="68989FA6" w14:textId="77777777" w:rsidR="00130352" w:rsidRPr="000B6F7B" w:rsidRDefault="00130352" w:rsidP="00130352">
      <w:pPr>
        <w:jc w:val="both"/>
        <w:rPr>
          <w:rFonts w:ascii="Arial" w:hAnsi="Arial" w:cs="Arial"/>
          <w:b/>
          <w:sz w:val="20"/>
          <w:szCs w:val="20"/>
          <w:lang w:val="es-ES"/>
        </w:rPr>
      </w:pPr>
    </w:p>
    <w:p w14:paraId="42319DD0" w14:textId="77777777" w:rsidR="00130352" w:rsidRPr="000B6F7B" w:rsidRDefault="00130352" w:rsidP="00130352">
      <w:pPr>
        <w:pStyle w:val="MARITZA6"/>
        <w:widowControl/>
        <w:tabs>
          <w:tab w:val="clear" w:pos="-720"/>
          <w:tab w:val="clear" w:pos="0"/>
        </w:tabs>
        <w:suppressAutoHyphens w:val="0"/>
        <w:overflowPunct/>
        <w:autoSpaceDE/>
        <w:autoSpaceDN/>
        <w:adjustRightInd/>
        <w:textAlignment w:val="auto"/>
        <w:rPr>
          <w:rFonts w:ascii="Arial" w:hAnsi="Arial" w:cs="Arial"/>
          <w:bCs w:val="0"/>
          <w:spacing w:val="0"/>
          <w:sz w:val="20"/>
          <w:szCs w:val="20"/>
          <w:lang w:val="es-ES"/>
        </w:rPr>
      </w:pPr>
      <w:r w:rsidRPr="000B6F7B">
        <w:rPr>
          <w:rFonts w:ascii="Arial" w:hAnsi="Arial" w:cs="Arial"/>
          <w:bCs w:val="0"/>
          <w:sz w:val="20"/>
          <w:szCs w:val="20"/>
          <w:lang w:val="es-ES"/>
        </w:rPr>
        <w:t>OBJETO:</w:t>
      </w:r>
    </w:p>
    <w:p w14:paraId="04800DBB" w14:textId="77777777" w:rsidR="00130352" w:rsidRPr="000B6F7B" w:rsidRDefault="00130352" w:rsidP="00130352">
      <w:pPr>
        <w:jc w:val="both"/>
        <w:rPr>
          <w:rFonts w:ascii="Arial" w:hAnsi="Arial" w:cs="Arial"/>
          <w:sz w:val="20"/>
          <w:szCs w:val="20"/>
          <w:lang w:val="es-ES"/>
        </w:rPr>
      </w:pPr>
    </w:p>
    <w:p w14:paraId="3F9B7841" w14:textId="77777777" w:rsidR="00130352" w:rsidRPr="000B6F7B" w:rsidRDefault="00130352" w:rsidP="00130352">
      <w:pPr>
        <w:jc w:val="both"/>
        <w:rPr>
          <w:rFonts w:ascii="Arial" w:hAnsi="Arial" w:cs="Arial"/>
          <w:sz w:val="20"/>
          <w:szCs w:val="20"/>
          <w:lang w:val="es-ES"/>
        </w:rPr>
      </w:pPr>
    </w:p>
    <w:p w14:paraId="4A612DBB" w14:textId="77777777" w:rsidR="00130352" w:rsidRPr="000B6F7B" w:rsidRDefault="00130352" w:rsidP="00130352">
      <w:pPr>
        <w:jc w:val="both"/>
        <w:rPr>
          <w:rFonts w:ascii="Arial" w:hAnsi="Arial" w:cs="Arial"/>
          <w:sz w:val="20"/>
          <w:szCs w:val="20"/>
          <w:lang w:val="es-ES"/>
        </w:rPr>
      </w:pPr>
    </w:p>
    <w:p w14:paraId="0D2429CA" w14:textId="77777777" w:rsidR="00130352" w:rsidRPr="000B6F7B" w:rsidRDefault="00130352" w:rsidP="00130352">
      <w:pPr>
        <w:jc w:val="both"/>
        <w:rPr>
          <w:rFonts w:ascii="Arial" w:hAnsi="Arial" w:cs="Arial"/>
          <w:sz w:val="20"/>
          <w:szCs w:val="20"/>
          <w:lang w:val="es-ES"/>
        </w:rPr>
      </w:pPr>
    </w:p>
    <w:p w14:paraId="3F63EF78" w14:textId="77777777" w:rsidR="00130352" w:rsidRPr="000B6F7B" w:rsidRDefault="00130352" w:rsidP="00130352">
      <w:pPr>
        <w:jc w:val="both"/>
        <w:rPr>
          <w:rFonts w:ascii="Arial" w:hAnsi="Arial" w:cs="Arial"/>
          <w:sz w:val="20"/>
          <w:szCs w:val="20"/>
          <w:lang w:val="es-ES"/>
        </w:rPr>
      </w:pPr>
    </w:p>
    <w:p w14:paraId="77E69433" w14:textId="77777777" w:rsidR="00703C72" w:rsidRPr="000B6F7B" w:rsidRDefault="00703C72" w:rsidP="00703C72">
      <w:pPr>
        <w:jc w:val="both"/>
        <w:rPr>
          <w:rFonts w:ascii="Arial" w:hAnsi="Arial" w:cs="Arial"/>
          <w:sz w:val="20"/>
          <w:szCs w:val="20"/>
        </w:rPr>
      </w:pPr>
      <w:r w:rsidRPr="000B6F7B">
        <w:rPr>
          <w:rFonts w:ascii="Arial" w:eastAsia="Verdana" w:hAnsi="Arial" w:cs="Arial"/>
          <w:b/>
          <w:sz w:val="20"/>
          <w:szCs w:val="20"/>
        </w:rPr>
        <w:t>“</w:t>
      </w:r>
      <w:r w:rsidR="00024F63" w:rsidRPr="000B6F7B">
        <w:rPr>
          <w:rFonts w:ascii="Arial" w:hAnsi="Arial" w:cs="Arial"/>
          <w:b/>
          <w:bCs/>
          <w:spacing w:val="-2"/>
          <w:sz w:val="20"/>
          <w:szCs w:val="20"/>
        </w:rPr>
        <w:t xml:space="preserve">AUNAR </w:t>
      </w:r>
      <w:r w:rsidR="00024F63" w:rsidRPr="000B6F7B">
        <w:rPr>
          <w:rFonts w:ascii="Arial" w:hAnsi="Arial" w:cs="Arial"/>
          <w:b/>
          <w:bCs/>
          <w:sz w:val="20"/>
          <w:szCs w:val="20"/>
        </w:rPr>
        <w:t>ESFUERZOS</w:t>
      </w:r>
      <w:r w:rsidR="00024F63" w:rsidRPr="000B6F7B">
        <w:rPr>
          <w:rFonts w:ascii="Arial" w:hAnsi="Arial" w:cs="Arial"/>
          <w:b/>
          <w:bCs/>
          <w:spacing w:val="26"/>
          <w:sz w:val="20"/>
          <w:szCs w:val="20"/>
        </w:rPr>
        <w:t xml:space="preserve"> </w:t>
      </w:r>
      <w:r w:rsidR="00024F63" w:rsidRPr="000B6F7B">
        <w:rPr>
          <w:rFonts w:ascii="Arial" w:hAnsi="Arial" w:cs="Arial"/>
          <w:b/>
          <w:bCs/>
          <w:sz w:val="20"/>
          <w:szCs w:val="20"/>
        </w:rPr>
        <w:t>TÉCNICOS,</w:t>
      </w:r>
      <w:r w:rsidR="00024F63" w:rsidRPr="000B6F7B">
        <w:rPr>
          <w:rFonts w:ascii="Arial" w:hAnsi="Arial" w:cs="Arial"/>
          <w:b/>
          <w:bCs/>
          <w:spacing w:val="23"/>
          <w:sz w:val="20"/>
          <w:szCs w:val="20"/>
        </w:rPr>
        <w:t xml:space="preserve"> </w:t>
      </w:r>
      <w:r w:rsidR="00024F63" w:rsidRPr="000B6F7B">
        <w:rPr>
          <w:rFonts w:ascii="Arial" w:hAnsi="Arial" w:cs="Arial"/>
          <w:b/>
          <w:bCs/>
          <w:sz w:val="20"/>
          <w:szCs w:val="20"/>
        </w:rPr>
        <w:t>ADMINISTRATIVOS</w:t>
      </w:r>
      <w:r w:rsidR="00024F63" w:rsidRPr="000B6F7B">
        <w:rPr>
          <w:rFonts w:ascii="Arial" w:hAnsi="Arial" w:cs="Arial"/>
          <w:b/>
          <w:bCs/>
          <w:spacing w:val="26"/>
          <w:sz w:val="20"/>
          <w:szCs w:val="20"/>
        </w:rPr>
        <w:t xml:space="preserve"> </w:t>
      </w:r>
      <w:r w:rsidR="00024F63" w:rsidRPr="000B6F7B">
        <w:rPr>
          <w:rFonts w:ascii="Arial" w:hAnsi="Arial" w:cs="Arial"/>
          <w:b/>
          <w:bCs/>
          <w:sz w:val="20"/>
          <w:szCs w:val="20"/>
        </w:rPr>
        <w:t>Y</w:t>
      </w:r>
      <w:r w:rsidR="00024F63" w:rsidRPr="000B6F7B">
        <w:rPr>
          <w:rFonts w:ascii="Arial" w:hAnsi="Arial" w:cs="Arial"/>
          <w:b/>
          <w:bCs/>
          <w:spacing w:val="25"/>
          <w:sz w:val="20"/>
          <w:szCs w:val="20"/>
        </w:rPr>
        <w:t xml:space="preserve"> </w:t>
      </w:r>
      <w:r w:rsidR="00024F63" w:rsidRPr="000B6F7B">
        <w:rPr>
          <w:rFonts w:ascii="Arial" w:hAnsi="Arial" w:cs="Arial"/>
          <w:b/>
          <w:bCs/>
          <w:sz w:val="20"/>
          <w:szCs w:val="20"/>
        </w:rPr>
        <w:t>FINANCIEROS PARA EL DESARROLLO E IMPLEMENTACIÓN PROGRAMAS Y ESTRATEGIAS QUE PROMUEVAN LA CUALIFICACIÓN DEL SERVICIO PÚBLICO, GOBERNANZA TERRITORIAL Y LIDERAZGOS</w:t>
      </w:r>
      <w:r w:rsidR="00024F63" w:rsidRPr="000B6F7B">
        <w:rPr>
          <w:rFonts w:ascii="Arial" w:eastAsiaTheme="minorHAnsi" w:hAnsi="Arial" w:cs="Arial"/>
          <w:b/>
          <w:bCs/>
          <w:color w:val="205F9A"/>
          <w:sz w:val="20"/>
          <w:szCs w:val="20"/>
          <w:lang w:val="es-MX"/>
        </w:rPr>
        <w:t xml:space="preserve"> </w:t>
      </w:r>
      <w:r w:rsidR="00024F63" w:rsidRPr="000B6F7B">
        <w:rPr>
          <w:rFonts w:ascii="Arial" w:hAnsi="Arial" w:cs="Arial"/>
          <w:b/>
          <w:bCs/>
          <w:spacing w:val="-2"/>
          <w:sz w:val="20"/>
          <w:szCs w:val="20"/>
        </w:rPr>
        <w:t>CONSTRUCTIVOS Y COMPLEMENTARIOS DEL DEPARTAMENTO DE BOLÍVAR A CARGO DE LA DIRECCION DE GOBERNANZA ADSCRITA A LA SECRETARIA DEL INTERIOR Y ASUNTOS GUBERNAMENTALES</w:t>
      </w:r>
      <w:r w:rsidR="00024F63" w:rsidRPr="000B6F7B">
        <w:rPr>
          <w:rFonts w:ascii="Arial" w:hAnsi="Arial" w:cs="Arial"/>
          <w:b/>
          <w:bCs/>
          <w:sz w:val="20"/>
          <w:szCs w:val="20"/>
        </w:rPr>
        <w:t>.</w:t>
      </w:r>
      <w:r w:rsidR="00024F63" w:rsidRPr="000B6F7B">
        <w:rPr>
          <w:rFonts w:ascii="Arial" w:hAnsi="Arial" w:cs="Arial"/>
          <w:b/>
          <w:sz w:val="20"/>
          <w:szCs w:val="20"/>
        </w:rPr>
        <w:t>”</w:t>
      </w:r>
    </w:p>
    <w:p w14:paraId="63D05EEA" w14:textId="77777777" w:rsidR="00130352" w:rsidRPr="000B6F7B" w:rsidRDefault="00130352" w:rsidP="00130352">
      <w:pPr>
        <w:jc w:val="both"/>
        <w:rPr>
          <w:rFonts w:ascii="Arial" w:hAnsi="Arial" w:cs="Arial"/>
          <w:bCs/>
          <w:sz w:val="20"/>
          <w:szCs w:val="20"/>
        </w:rPr>
      </w:pPr>
    </w:p>
    <w:p w14:paraId="4BD6108C" w14:textId="77777777" w:rsidR="00130352" w:rsidRPr="000B6F7B" w:rsidRDefault="00130352" w:rsidP="00130352">
      <w:pPr>
        <w:jc w:val="both"/>
        <w:rPr>
          <w:rFonts w:ascii="Arial" w:hAnsi="Arial" w:cs="Arial"/>
          <w:bCs/>
          <w:sz w:val="20"/>
          <w:szCs w:val="20"/>
        </w:rPr>
      </w:pPr>
    </w:p>
    <w:p w14:paraId="6E45A705" w14:textId="77777777" w:rsidR="00130352" w:rsidRPr="000B6F7B" w:rsidRDefault="00130352" w:rsidP="00130352">
      <w:pPr>
        <w:jc w:val="both"/>
        <w:rPr>
          <w:rFonts w:ascii="Arial" w:hAnsi="Arial" w:cs="Arial"/>
          <w:bCs/>
          <w:sz w:val="20"/>
          <w:szCs w:val="20"/>
        </w:rPr>
      </w:pPr>
    </w:p>
    <w:p w14:paraId="012554B2" w14:textId="77777777" w:rsidR="00130352" w:rsidRPr="000B6F7B" w:rsidRDefault="00130352" w:rsidP="00130352">
      <w:pPr>
        <w:pStyle w:val="Default"/>
        <w:jc w:val="both"/>
        <w:rPr>
          <w:color w:val="auto"/>
          <w:sz w:val="20"/>
          <w:szCs w:val="20"/>
          <w:lang w:val="es-ES"/>
        </w:rPr>
      </w:pPr>
    </w:p>
    <w:p w14:paraId="102ED71B" w14:textId="77777777" w:rsidR="00130352" w:rsidRPr="000B6F7B" w:rsidRDefault="00130352" w:rsidP="00130352">
      <w:pPr>
        <w:jc w:val="center"/>
        <w:rPr>
          <w:rFonts w:ascii="Arial" w:hAnsi="Arial" w:cs="Arial"/>
          <w:sz w:val="20"/>
          <w:szCs w:val="20"/>
          <w:lang w:val="es-ES"/>
        </w:rPr>
      </w:pPr>
    </w:p>
    <w:p w14:paraId="6FFEE140" w14:textId="77777777" w:rsidR="00130352" w:rsidRPr="000B6F7B" w:rsidRDefault="00130352" w:rsidP="00130352">
      <w:pPr>
        <w:jc w:val="both"/>
        <w:rPr>
          <w:rFonts w:ascii="Arial" w:hAnsi="Arial" w:cs="Arial"/>
          <w:sz w:val="20"/>
          <w:szCs w:val="20"/>
          <w:lang w:val="es-ES"/>
        </w:rPr>
      </w:pPr>
    </w:p>
    <w:p w14:paraId="201453AB" w14:textId="77777777" w:rsidR="00130352" w:rsidRPr="000B6F7B" w:rsidRDefault="00130352" w:rsidP="00130352">
      <w:pPr>
        <w:jc w:val="both"/>
        <w:rPr>
          <w:rFonts w:ascii="Arial" w:hAnsi="Arial" w:cs="Arial"/>
          <w:sz w:val="20"/>
          <w:szCs w:val="20"/>
          <w:lang w:val="es-ES"/>
        </w:rPr>
      </w:pPr>
    </w:p>
    <w:p w14:paraId="46DA8948" w14:textId="77777777" w:rsidR="00130352" w:rsidRPr="000B6F7B" w:rsidRDefault="00130352" w:rsidP="00130352">
      <w:pPr>
        <w:jc w:val="both"/>
        <w:rPr>
          <w:rFonts w:ascii="Arial" w:hAnsi="Arial" w:cs="Arial"/>
          <w:sz w:val="20"/>
          <w:szCs w:val="20"/>
          <w:lang w:val="es-ES"/>
        </w:rPr>
      </w:pPr>
    </w:p>
    <w:p w14:paraId="48D177E8" w14:textId="77777777" w:rsidR="00130352" w:rsidRPr="000B6F7B" w:rsidRDefault="00130352" w:rsidP="00130352">
      <w:pPr>
        <w:jc w:val="both"/>
        <w:rPr>
          <w:rFonts w:ascii="Arial" w:hAnsi="Arial" w:cs="Arial"/>
          <w:sz w:val="20"/>
          <w:szCs w:val="20"/>
          <w:lang w:val="es-ES"/>
        </w:rPr>
      </w:pPr>
    </w:p>
    <w:p w14:paraId="26F1D693" w14:textId="77777777" w:rsidR="00130352" w:rsidRPr="000B6F7B" w:rsidRDefault="00130352" w:rsidP="00130352">
      <w:pPr>
        <w:jc w:val="center"/>
        <w:rPr>
          <w:rFonts w:ascii="Arial" w:hAnsi="Arial" w:cs="Arial"/>
          <w:b/>
          <w:sz w:val="20"/>
          <w:szCs w:val="20"/>
          <w:lang w:val="es-ES"/>
        </w:rPr>
      </w:pPr>
      <w:bookmarkStart w:id="0" w:name="_Toc149726894"/>
      <w:bookmarkStart w:id="1" w:name="_Toc149727450"/>
      <w:r w:rsidRPr="000B6F7B">
        <w:rPr>
          <w:rFonts w:ascii="Arial" w:hAnsi="Arial" w:cs="Arial"/>
          <w:b/>
          <w:sz w:val="20"/>
          <w:szCs w:val="20"/>
          <w:lang w:val="es-ES"/>
        </w:rPr>
        <w:t xml:space="preserve">TURBACO, BOLÍVAR </w:t>
      </w:r>
      <w:bookmarkEnd w:id="0"/>
      <w:bookmarkEnd w:id="1"/>
    </w:p>
    <w:p w14:paraId="26C19055" w14:textId="77777777" w:rsidR="00130352" w:rsidRPr="000B6F7B" w:rsidRDefault="00130352" w:rsidP="00130352">
      <w:pPr>
        <w:jc w:val="center"/>
        <w:rPr>
          <w:rFonts w:ascii="Arial" w:hAnsi="Arial" w:cs="Arial"/>
          <w:b/>
          <w:sz w:val="20"/>
          <w:szCs w:val="20"/>
          <w:lang w:val="es-ES"/>
        </w:rPr>
      </w:pPr>
    </w:p>
    <w:p w14:paraId="6ACAD8EE" w14:textId="77777777" w:rsidR="00130352" w:rsidRPr="000B6F7B" w:rsidRDefault="00130352" w:rsidP="00130352">
      <w:pPr>
        <w:jc w:val="center"/>
        <w:rPr>
          <w:rFonts w:ascii="Arial" w:hAnsi="Arial" w:cs="Arial"/>
          <w:b/>
          <w:sz w:val="20"/>
          <w:szCs w:val="20"/>
          <w:lang w:val="es-ES"/>
        </w:rPr>
      </w:pPr>
    </w:p>
    <w:p w14:paraId="02F10A51" w14:textId="77777777" w:rsidR="00130352" w:rsidRPr="000B6F7B" w:rsidRDefault="00130352" w:rsidP="00130352">
      <w:pPr>
        <w:jc w:val="center"/>
        <w:rPr>
          <w:rFonts w:ascii="Arial" w:hAnsi="Arial" w:cs="Arial"/>
          <w:b/>
          <w:sz w:val="20"/>
          <w:szCs w:val="20"/>
          <w:lang w:val="es-ES"/>
        </w:rPr>
      </w:pPr>
    </w:p>
    <w:p w14:paraId="74256F9C" w14:textId="77777777" w:rsidR="00130352" w:rsidRPr="000B6F7B" w:rsidRDefault="00130352" w:rsidP="00130352">
      <w:pPr>
        <w:jc w:val="center"/>
        <w:rPr>
          <w:rFonts w:ascii="Arial" w:hAnsi="Arial" w:cs="Arial"/>
          <w:b/>
          <w:sz w:val="20"/>
          <w:szCs w:val="20"/>
          <w:lang w:val="es-ES"/>
        </w:rPr>
      </w:pPr>
    </w:p>
    <w:p w14:paraId="5B3797A1" w14:textId="77777777" w:rsidR="00130352" w:rsidRPr="000B6F7B" w:rsidRDefault="00130352" w:rsidP="00130352">
      <w:pPr>
        <w:jc w:val="center"/>
        <w:rPr>
          <w:rFonts w:ascii="Arial" w:hAnsi="Arial" w:cs="Arial"/>
          <w:b/>
          <w:sz w:val="20"/>
          <w:szCs w:val="20"/>
          <w:lang w:val="es-ES"/>
        </w:rPr>
      </w:pPr>
    </w:p>
    <w:p w14:paraId="7EC0D1E1" w14:textId="77777777" w:rsidR="00130352" w:rsidRPr="000B6F7B" w:rsidRDefault="00130352" w:rsidP="00130352">
      <w:pPr>
        <w:jc w:val="center"/>
        <w:rPr>
          <w:rFonts w:ascii="Arial" w:hAnsi="Arial" w:cs="Arial"/>
          <w:b/>
          <w:sz w:val="20"/>
          <w:szCs w:val="20"/>
          <w:lang w:val="es-ES"/>
        </w:rPr>
      </w:pPr>
      <w:r w:rsidRPr="000B6F7B">
        <w:rPr>
          <w:rFonts w:ascii="Arial" w:hAnsi="Arial" w:cs="Arial"/>
          <w:b/>
          <w:sz w:val="20"/>
          <w:szCs w:val="20"/>
          <w:lang w:val="es-ES"/>
        </w:rPr>
        <w:t>2024</w:t>
      </w:r>
    </w:p>
    <w:p w14:paraId="46408F23" w14:textId="77777777" w:rsidR="00130352" w:rsidRPr="000B6F7B" w:rsidRDefault="00130352" w:rsidP="00130352">
      <w:pPr>
        <w:pStyle w:val="MARITZA6"/>
        <w:widowControl/>
        <w:tabs>
          <w:tab w:val="clear" w:pos="-720"/>
          <w:tab w:val="clear" w:pos="0"/>
        </w:tabs>
        <w:suppressAutoHyphens w:val="0"/>
        <w:outlineLvl w:val="0"/>
        <w:rPr>
          <w:rFonts w:ascii="Arial" w:hAnsi="Arial" w:cs="Arial"/>
          <w:b w:val="0"/>
          <w:spacing w:val="0"/>
          <w:sz w:val="20"/>
          <w:szCs w:val="20"/>
          <w:lang w:val="es-ES"/>
        </w:rPr>
      </w:pPr>
      <w:r w:rsidRPr="000B6F7B">
        <w:rPr>
          <w:rFonts w:ascii="Arial" w:hAnsi="Arial" w:cs="Arial"/>
          <w:spacing w:val="0"/>
          <w:sz w:val="20"/>
          <w:szCs w:val="20"/>
          <w:lang w:val="es-ES"/>
        </w:rPr>
        <w:br w:type="page"/>
      </w:r>
      <w:bookmarkStart w:id="2" w:name="_Toc205094379"/>
      <w:bookmarkStart w:id="3" w:name="_Toc519161848"/>
      <w:r w:rsidRPr="000B6F7B">
        <w:rPr>
          <w:rFonts w:ascii="Arial" w:hAnsi="Arial" w:cs="Arial"/>
          <w:spacing w:val="0"/>
          <w:sz w:val="20"/>
          <w:szCs w:val="20"/>
          <w:lang w:val="es-ES"/>
        </w:rPr>
        <w:lastRenderedPageBreak/>
        <w:t>ÍNDICE</w:t>
      </w:r>
      <w:bookmarkEnd w:id="2"/>
      <w:bookmarkEnd w:id="3"/>
    </w:p>
    <w:p w14:paraId="35C008DB" w14:textId="77777777" w:rsidR="00130352" w:rsidRPr="000B6F7B" w:rsidRDefault="00130352" w:rsidP="00130352">
      <w:pPr>
        <w:pStyle w:val="MARITZA6"/>
        <w:widowControl/>
        <w:tabs>
          <w:tab w:val="clear" w:pos="-720"/>
          <w:tab w:val="clear" w:pos="0"/>
        </w:tabs>
        <w:suppressAutoHyphens w:val="0"/>
        <w:outlineLvl w:val="0"/>
        <w:rPr>
          <w:rFonts w:ascii="Arial" w:hAnsi="Arial" w:cs="Arial"/>
          <w:b w:val="0"/>
          <w:spacing w:val="0"/>
          <w:sz w:val="20"/>
          <w:szCs w:val="20"/>
          <w:lang w:val="es-ES"/>
        </w:rPr>
      </w:pPr>
    </w:p>
    <w:p w14:paraId="23209CEA" w14:textId="77777777" w:rsidR="00130352" w:rsidRPr="000B6F7B" w:rsidRDefault="00130352" w:rsidP="00130352">
      <w:pPr>
        <w:pStyle w:val="TDC1"/>
        <w:rPr>
          <w:rFonts w:ascii="Arial" w:eastAsiaTheme="minorEastAsia" w:hAnsi="Arial"/>
          <w:sz w:val="20"/>
          <w:szCs w:val="20"/>
          <w:lang w:eastAsia="es-ES_tradnl"/>
        </w:rPr>
      </w:pPr>
      <w:r w:rsidRPr="000B6F7B">
        <w:rPr>
          <w:rFonts w:ascii="Arial" w:hAnsi="Arial"/>
          <w:bCs/>
          <w:noProof w:val="0"/>
          <w:sz w:val="20"/>
          <w:szCs w:val="20"/>
          <w:lang w:val="es-ES"/>
        </w:rPr>
        <w:fldChar w:fldCharType="begin"/>
      </w:r>
      <w:r w:rsidRPr="000B6F7B">
        <w:rPr>
          <w:rFonts w:ascii="Arial" w:hAnsi="Arial"/>
          <w:bCs/>
          <w:noProof w:val="0"/>
          <w:sz w:val="20"/>
          <w:szCs w:val="20"/>
          <w:lang w:val="es-ES"/>
        </w:rPr>
        <w:instrText xml:space="preserve"> TOC \o "1-3" \h \z \u </w:instrText>
      </w:r>
      <w:r w:rsidRPr="000B6F7B">
        <w:rPr>
          <w:rFonts w:ascii="Arial" w:hAnsi="Arial"/>
          <w:bCs/>
          <w:noProof w:val="0"/>
          <w:sz w:val="20"/>
          <w:szCs w:val="20"/>
          <w:lang w:val="es-ES"/>
        </w:rPr>
        <w:fldChar w:fldCharType="separate"/>
      </w:r>
      <w:hyperlink w:anchor="_Toc519161848" w:history="1">
        <w:r w:rsidRPr="000B6F7B">
          <w:rPr>
            <w:rStyle w:val="Hipervnculo"/>
            <w:rFonts w:ascii="Arial" w:hAnsi="Arial" w:cs="Arial"/>
            <w:color w:val="auto"/>
            <w:sz w:val="20"/>
            <w:szCs w:val="20"/>
            <w:lang w:val="es-ES"/>
          </w:rPr>
          <w:t>ÍNDICE</w:t>
        </w:r>
        <w:r w:rsidRPr="000B6F7B">
          <w:rPr>
            <w:rFonts w:ascii="Arial" w:hAnsi="Arial"/>
            <w:webHidden/>
            <w:sz w:val="20"/>
            <w:szCs w:val="20"/>
          </w:rPr>
          <w:tab/>
        </w:r>
        <w:r w:rsidRPr="000B6F7B">
          <w:rPr>
            <w:rFonts w:ascii="Arial" w:hAnsi="Arial"/>
            <w:webHidden/>
            <w:sz w:val="20"/>
            <w:szCs w:val="20"/>
          </w:rPr>
          <w:fldChar w:fldCharType="begin"/>
        </w:r>
        <w:r w:rsidRPr="000B6F7B">
          <w:rPr>
            <w:rFonts w:ascii="Arial" w:hAnsi="Arial"/>
            <w:webHidden/>
            <w:sz w:val="20"/>
            <w:szCs w:val="20"/>
          </w:rPr>
          <w:instrText xml:space="preserve"> PAGEREF _Toc519161848 \h </w:instrText>
        </w:r>
        <w:r w:rsidRPr="000B6F7B">
          <w:rPr>
            <w:rFonts w:ascii="Arial" w:hAnsi="Arial"/>
            <w:webHidden/>
            <w:sz w:val="20"/>
            <w:szCs w:val="20"/>
          </w:rPr>
        </w:r>
        <w:r w:rsidRPr="000B6F7B">
          <w:rPr>
            <w:rFonts w:ascii="Arial" w:hAnsi="Arial"/>
            <w:webHidden/>
            <w:sz w:val="20"/>
            <w:szCs w:val="20"/>
          </w:rPr>
          <w:fldChar w:fldCharType="separate"/>
        </w:r>
        <w:r w:rsidRPr="000B6F7B">
          <w:rPr>
            <w:rFonts w:ascii="Arial" w:hAnsi="Arial"/>
            <w:webHidden/>
            <w:sz w:val="20"/>
            <w:szCs w:val="20"/>
          </w:rPr>
          <w:t>2</w:t>
        </w:r>
        <w:r w:rsidRPr="000B6F7B">
          <w:rPr>
            <w:rFonts w:ascii="Arial" w:hAnsi="Arial"/>
            <w:webHidden/>
            <w:sz w:val="20"/>
            <w:szCs w:val="20"/>
          </w:rPr>
          <w:fldChar w:fldCharType="end"/>
        </w:r>
      </w:hyperlink>
    </w:p>
    <w:p w14:paraId="3530914E" w14:textId="77777777" w:rsidR="00130352" w:rsidRPr="000B6F7B" w:rsidRDefault="00000000" w:rsidP="00130352">
      <w:pPr>
        <w:pStyle w:val="TDC1"/>
        <w:rPr>
          <w:rFonts w:ascii="Arial" w:eastAsiaTheme="minorEastAsia" w:hAnsi="Arial"/>
          <w:sz w:val="20"/>
          <w:szCs w:val="20"/>
          <w:lang w:eastAsia="es-ES_tradnl"/>
        </w:rPr>
      </w:pPr>
      <w:hyperlink w:anchor="_Toc519161849" w:history="1">
        <w:r w:rsidR="00130352" w:rsidRPr="000B6F7B">
          <w:rPr>
            <w:rStyle w:val="Hipervnculo"/>
            <w:rFonts w:ascii="Arial" w:hAnsi="Arial" w:cs="Arial"/>
            <w:color w:val="auto"/>
            <w:sz w:val="20"/>
            <w:szCs w:val="20"/>
            <w:lang w:val="es-ES"/>
          </w:rPr>
          <w:t>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INFORMACIÓN GENERAL</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_Toc519161849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3</w:t>
        </w:r>
        <w:r w:rsidR="00130352" w:rsidRPr="000B6F7B">
          <w:rPr>
            <w:rFonts w:ascii="Arial" w:hAnsi="Arial"/>
            <w:webHidden/>
            <w:sz w:val="20"/>
            <w:szCs w:val="20"/>
          </w:rPr>
          <w:fldChar w:fldCharType="end"/>
        </w:r>
      </w:hyperlink>
    </w:p>
    <w:p w14:paraId="23431E13" w14:textId="77777777" w:rsidR="00130352" w:rsidRPr="000B6F7B" w:rsidRDefault="00000000" w:rsidP="00130352">
      <w:pPr>
        <w:pStyle w:val="TDC1"/>
        <w:rPr>
          <w:rFonts w:ascii="Arial" w:eastAsiaTheme="minorEastAsia" w:hAnsi="Arial"/>
          <w:sz w:val="20"/>
          <w:szCs w:val="20"/>
          <w:lang w:eastAsia="es-ES_tradnl"/>
        </w:rPr>
      </w:pPr>
      <w:hyperlink w:anchor="_Toc519161850" w:history="1">
        <w:r w:rsidR="00130352" w:rsidRPr="000B6F7B">
          <w:rPr>
            <w:rStyle w:val="Hipervnculo"/>
            <w:rFonts w:ascii="Arial" w:hAnsi="Arial" w:cs="Arial"/>
            <w:color w:val="auto"/>
            <w:sz w:val="20"/>
            <w:szCs w:val="20"/>
            <w:lang w:val="es-ES"/>
          </w:rPr>
          <w:t>1.1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CONTRATANTE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_Toc519161850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3</w:t>
        </w:r>
        <w:r w:rsidR="00130352" w:rsidRPr="000B6F7B">
          <w:rPr>
            <w:rFonts w:ascii="Arial" w:hAnsi="Arial"/>
            <w:webHidden/>
            <w:sz w:val="20"/>
            <w:szCs w:val="20"/>
          </w:rPr>
          <w:fldChar w:fldCharType="end"/>
        </w:r>
      </w:hyperlink>
    </w:p>
    <w:p w14:paraId="60E59658" w14:textId="77777777" w:rsidR="00130352" w:rsidRPr="000B6F7B" w:rsidRDefault="00000000" w:rsidP="00130352">
      <w:pPr>
        <w:pStyle w:val="TDC1"/>
        <w:rPr>
          <w:rFonts w:ascii="Arial" w:eastAsiaTheme="minorEastAsia" w:hAnsi="Arial"/>
          <w:sz w:val="20"/>
          <w:szCs w:val="20"/>
          <w:lang w:eastAsia="es-ES_tradnl"/>
        </w:rPr>
      </w:pPr>
      <w:hyperlink w:anchor="_Toc519161851" w:history="1">
        <w:r w:rsidR="00130352" w:rsidRPr="000B6F7B">
          <w:rPr>
            <w:rStyle w:val="Hipervnculo"/>
            <w:rFonts w:ascii="Arial" w:hAnsi="Arial" w:cs="Arial"/>
            <w:color w:val="auto"/>
            <w:sz w:val="20"/>
            <w:szCs w:val="20"/>
            <w:lang w:val="es-ES"/>
          </w:rPr>
          <w:t>1.2</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NORMATIVIDAD APLICABLE.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_Toc519161851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3</w:t>
        </w:r>
        <w:r w:rsidR="00130352" w:rsidRPr="000B6F7B">
          <w:rPr>
            <w:rFonts w:ascii="Arial" w:hAnsi="Arial"/>
            <w:webHidden/>
            <w:sz w:val="20"/>
            <w:szCs w:val="20"/>
          </w:rPr>
          <w:fldChar w:fldCharType="end"/>
        </w:r>
      </w:hyperlink>
    </w:p>
    <w:p w14:paraId="62C586D5" w14:textId="77777777" w:rsidR="00130352" w:rsidRPr="000B6F7B" w:rsidRDefault="00000000" w:rsidP="00130352">
      <w:pPr>
        <w:pStyle w:val="TDC1"/>
        <w:rPr>
          <w:rFonts w:ascii="Arial" w:eastAsiaTheme="minorEastAsia" w:hAnsi="Arial"/>
          <w:sz w:val="20"/>
          <w:szCs w:val="20"/>
          <w:lang w:eastAsia="es-ES_tradnl"/>
        </w:rPr>
      </w:pPr>
      <w:hyperlink w:anchor="_Toc519161852" w:history="1">
        <w:r w:rsidR="00130352" w:rsidRPr="000B6F7B">
          <w:rPr>
            <w:rStyle w:val="Hipervnculo"/>
            <w:rFonts w:ascii="Arial" w:hAnsi="Arial" w:cs="Arial"/>
            <w:color w:val="auto"/>
            <w:sz w:val="20"/>
            <w:szCs w:val="20"/>
            <w:lang w:val="es-ES"/>
          </w:rPr>
          <w:t>1.3</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CORRESPONDENCIA</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_Toc519161852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3</w:t>
        </w:r>
        <w:r w:rsidR="00130352" w:rsidRPr="000B6F7B">
          <w:rPr>
            <w:rFonts w:ascii="Arial" w:hAnsi="Arial"/>
            <w:webHidden/>
            <w:sz w:val="20"/>
            <w:szCs w:val="20"/>
          </w:rPr>
          <w:fldChar w:fldCharType="end"/>
        </w:r>
      </w:hyperlink>
    </w:p>
    <w:p w14:paraId="4ED2838D" w14:textId="77777777" w:rsidR="00130352" w:rsidRPr="000B6F7B" w:rsidRDefault="00000000" w:rsidP="00130352">
      <w:pPr>
        <w:pStyle w:val="TDC1"/>
        <w:rPr>
          <w:rFonts w:ascii="Arial" w:eastAsiaTheme="minorEastAsia" w:hAnsi="Arial"/>
          <w:sz w:val="20"/>
          <w:szCs w:val="20"/>
          <w:lang w:eastAsia="es-ES_tradnl"/>
        </w:rPr>
      </w:pPr>
      <w:hyperlink w:anchor="_Toc519161853" w:history="1">
        <w:r w:rsidR="00130352" w:rsidRPr="000B6F7B">
          <w:rPr>
            <w:rStyle w:val="Hipervnculo"/>
            <w:rFonts w:ascii="Arial" w:hAnsi="Arial" w:cs="Arial"/>
            <w:color w:val="auto"/>
            <w:sz w:val="20"/>
            <w:szCs w:val="20"/>
            <w:lang w:val="es-ES"/>
          </w:rPr>
          <w:t>1.4</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PRESUPUESTO OFICIAL</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_Toc519161853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4</w:t>
        </w:r>
        <w:r w:rsidR="00130352" w:rsidRPr="000B6F7B">
          <w:rPr>
            <w:rFonts w:ascii="Arial" w:hAnsi="Arial"/>
            <w:webHidden/>
            <w:sz w:val="20"/>
            <w:szCs w:val="20"/>
          </w:rPr>
          <w:fldChar w:fldCharType="end"/>
        </w:r>
      </w:hyperlink>
    </w:p>
    <w:p w14:paraId="7D0DA0D2" w14:textId="77777777" w:rsidR="00130352" w:rsidRPr="000B6F7B" w:rsidRDefault="00000000" w:rsidP="00130352">
      <w:pPr>
        <w:pStyle w:val="TDC1"/>
        <w:rPr>
          <w:rFonts w:ascii="Arial" w:eastAsiaTheme="minorEastAsia" w:hAnsi="Arial"/>
          <w:sz w:val="20"/>
          <w:szCs w:val="20"/>
          <w:lang w:eastAsia="es-ES_tradnl"/>
        </w:rPr>
      </w:pPr>
      <w:hyperlink w:anchor="_Toc519161854" w:history="1">
        <w:r w:rsidR="00130352" w:rsidRPr="000B6F7B">
          <w:rPr>
            <w:rStyle w:val="Hipervnculo"/>
            <w:rFonts w:ascii="Arial" w:hAnsi="Arial" w:cs="Arial"/>
            <w:color w:val="auto"/>
            <w:sz w:val="20"/>
            <w:szCs w:val="20"/>
            <w:lang w:val="es-ES"/>
          </w:rPr>
          <w:t>1.5</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CRONOGRAMA, FECHAS IMPORTANTES DEL PROCESO</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_Toc519161854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4</w:t>
        </w:r>
        <w:r w:rsidR="00130352" w:rsidRPr="000B6F7B">
          <w:rPr>
            <w:rFonts w:ascii="Arial" w:hAnsi="Arial"/>
            <w:webHidden/>
            <w:sz w:val="20"/>
            <w:szCs w:val="20"/>
          </w:rPr>
          <w:fldChar w:fldCharType="end"/>
        </w:r>
      </w:hyperlink>
    </w:p>
    <w:p w14:paraId="0EDF8803" w14:textId="77777777" w:rsidR="00130352" w:rsidRPr="000B6F7B" w:rsidRDefault="00000000" w:rsidP="00130352">
      <w:pPr>
        <w:pStyle w:val="TDC1"/>
        <w:rPr>
          <w:rFonts w:ascii="Arial" w:eastAsiaTheme="minorEastAsia" w:hAnsi="Arial"/>
          <w:sz w:val="20"/>
          <w:szCs w:val="20"/>
          <w:lang w:eastAsia="es-ES_tradnl"/>
        </w:rPr>
      </w:pPr>
      <w:hyperlink w:anchor="_Toc519161855" w:history="1">
        <w:r w:rsidR="00130352" w:rsidRPr="000B6F7B">
          <w:rPr>
            <w:rStyle w:val="Hipervnculo"/>
            <w:rFonts w:ascii="Arial" w:hAnsi="Arial" w:cs="Arial"/>
            <w:color w:val="auto"/>
            <w:sz w:val="20"/>
            <w:szCs w:val="20"/>
            <w:lang w:val="es-ES"/>
          </w:rPr>
          <w:t>1.6</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ENTREGA DE PROPUESTAS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_Toc519161855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4</w:t>
        </w:r>
        <w:r w:rsidR="00130352" w:rsidRPr="000B6F7B">
          <w:rPr>
            <w:rFonts w:ascii="Arial" w:hAnsi="Arial"/>
            <w:webHidden/>
            <w:sz w:val="20"/>
            <w:szCs w:val="20"/>
          </w:rPr>
          <w:fldChar w:fldCharType="end"/>
        </w:r>
      </w:hyperlink>
    </w:p>
    <w:p w14:paraId="307187F9" w14:textId="77777777" w:rsidR="00130352" w:rsidRPr="000B6F7B" w:rsidRDefault="00000000" w:rsidP="00130352">
      <w:pPr>
        <w:pStyle w:val="TDC1"/>
        <w:rPr>
          <w:rFonts w:ascii="Arial" w:eastAsiaTheme="minorEastAsia" w:hAnsi="Arial"/>
          <w:sz w:val="20"/>
          <w:szCs w:val="20"/>
          <w:lang w:eastAsia="es-ES_tradnl"/>
        </w:rPr>
      </w:pPr>
      <w:hyperlink w:anchor="_Toc519161857" w:history="1">
        <w:r w:rsidR="00130352" w:rsidRPr="000B6F7B">
          <w:rPr>
            <w:rStyle w:val="Hipervnculo"/>
            <w:rFonts w:ascii="Arial" w:hAnsi="Arial" w:cs="Arial"/>
            <w:color w:val="auto"/>
            <w:sz w:val="20"/>
            <w:szCs w:val="20"/>
            <w:lang w:val="es-ES"/>
          </w:rPr>
          <w:t>1.7</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ACTO DE CIERRE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_Toc519161857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4</w:t>
        </w:r>
        <w:r w:rsidR="00130352" w:rsidRPr="000B6F7B">
          <w:rPr>
            <w:rFonts w:ascii="Arial" w:hAnsi="Arial"/>
            <w:webHidden/>
            <w:sz w:val="20"/>
            <w:szCs w:val="20"/>
          </w:rPr>
          <w:fldChar w:fldCharType="end"/>
        </w:r>
      </w:hyperlink>
    </w:p>
    <w:p w14:paraId="0E7A2DBB" w14:textId="77777777" w:rsidR="00130352" w:rsidRPr="000B6F7B" w:rsidRDefault="00000000" w:rsidP="00130352">
      <w:pPr>
        <w:pStyle w:val="TDC1"/>
        <w:rPr>
          <w:rFonts w:ascii="Arial" w:eastAsiaTheme="minorEastAsia" w:hAnsi="Arial"/>
          <w:sz w:val="20"/>
          <w:szCs w:val="20"/>
          <w:lang w:eastAsia="es-ES_tradnl"/>
        </w:rPr>
      </w:pPr>
      <w:hyperlink w:anchor="_Toc519161858" w:history="1">
        <w:r w:rsidR="00130352" w:rsidRPr="000B6F7B">
          <w:rPr>
            <w:rStyle w:val="Hipervnculo"/>
            <w:rFonts w:ascii="Arial" w:hAnsi="Arial" w:cs="Arial"/>
            <w:color w:val="auto"/>
            <w:sz w:val="20"/>
            <w:szCs w:val="20"/>
            <w:lang w:val="es-ES"/>
          </w:rPr>
          <w:t>1.8</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ANÁLISIS DE LAS PROPUESTAS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_Toc519161858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5</w:t>
        </w:r>
        <w:r w:rsidR="00130352" w:rsidRPr="000B6F7B">
          <w:rPr>
            <w:rFonts w:ascii="Arial" w:hAnsi="Arial"/>
            <w:webHidden/>
            <w:sz w:val="20"/>
            <w:szCs w:val="20"/>
          </w:rPr>
          <w:fldChar w:fldCharType="end"/>
        </w:r>
      </w:hyperlink>
    </w:p>
    <w:p w14:paraId="00392359" w14:textId="77777777" w:rsidR="00130352" w:rsidRPr="000B6F7B" w:rsidRDefault="00000000" w:rsidP="00130352">
      <w:pPr>
        <w:pStyle w:val="TDC1"/>
        <w:rPr>
          <w:rFonts w:ascii="Arial" w:eastAsiaTheme="minorEastAsia" w:hAnsi="Arial"/>
          <w:sz w:val="20"/>
          <w:szCs w:val="20"/>
          <w:lang w:eastAsia="es-ES_tradnl"/>
        </w:rPr>
      </w:pPr>
      <w:hyperlink w:anchor="_Toc519161859" w:history="1">
        <w:r w:rsidR="00130352" w:rsidRPr="000B6F7B">
          <w:rPr>
            <w:rStyle w:val="Hipervnculo"/>
            <w:rFonts w:ascii="Arial" w:hAnsi="Arial" w:cs="Arial"/>
            <w:color w:val="auto"/>
            <w:sz w:val="20"/>
            <w:szCs w:val="20"/>
            <w:lang w:val="es-ES"/>
          </w:rPr>
          <w:t>1.9</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TRASLADO DEL INFORME DE EVALUACIÓN DE LAS PROPUESTAS.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_Toc519161859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5</w:t>
        </w:r>
        <w:r w:rsidR="00130352" w:rsidRPr="000B6F7B">
          <w:rPr>
            <w:rFonts w:ascii="Arial" w:hAnsi="Arial"/>
            <w:webHidden/>
            <w:sz w:val="20"/>
            <w:szCs w:val="20"/>
          </w:rPr>
          <w:fldChar w:fldCharType="end"/>
        </w:r>
      </w:hyperlink>
    </w:p>
    <w:p w14:paraId="2B0DBA97" w14:textId="77777777" w:rsidR="00130352" w:rsidRPr="000B6F7B" w:rsidRDefault="00000000" w:rsidP="00130352">
      <w:pPr>
        <w:pStyle w:val="TDC1"/>
        <w:rPr>
          <w:rFonts w:ascii="Arial" w:eastAsiaTheme="minorEastAsia" w:hAnsi="Arial"/>
          <w:sz w:val="20"/>
          <w:szCs w:val="20"/>
          <w:lang w:eastAsia="es-ES_tradnl"/>
        </w:rPr>
      </w:pPr>
      <w:hyperlink w:anchor="_Toc519161860" w:history="1">
        <w:r w:rsidR="00130352" w:rsidRPr="000B6F7B">
          <w:rPr>
            <w:rStyle w:val="Hipervnculo"/>
            <w:rFonts w:ascii="Arial" w:hAnsi="Arial" w:cs="Arial"/>
            <w:color w:val="auto"/>
            <w:sz w:val="20"/>
            <w:szCs w:val="20"/>
            <w:lang w:val="es-ES"/>
          </w:rPr>
          <w:t>1.10</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SUSCRIPCIÓN DEL CONVENIO DE ASOCIACIÓN</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_Toc519161860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5</w:t>
        </w:r>
        <w:r w:rsidR="00130352" w:rsidRPr="000B6F7B">
          <w:rPr>
            <w:rFonts w:ascii="Arial" w:hAnsi="Arial"/>
            <w:webHidden/>
            <w:sz w:val="20"/>
            <w:szCs w:val="20"/>
          </w:rPr>
          <w:fldChar w:fldCharType="end"/>
        </w:r>
      </w:hyperlink>
    </w:p>
    <w:p w14:paraId="48BC019B" w14:textId="77777777" w:rsidR="00130352" w:rsidRPr="000B6F7B" w:rsidRDefault="00000000" w:rsidP="00130352">
      <w:pPr>
        <w:pStyle w:val="TDC1"/>
        <w:rPr>
          <w:rFonts w:ascii="Arial" w:eastAsiaTheme="minorEastAsia" w:hAnsi="Arial"/>
          <w:sz w:val="20"/>
          <w:szCs w:val="20"/>
          <w:lang w:eastAsia="es-ES_tradnl"/>
        </w:rPr>
      </w:pPr>
      <w:hyperlink w:anchor="_Toc519161861" w:history="1">
        <w:r w:rsidR="00130352" w:rsidRPr="000B6F7B">
          <w:rPr>
            <w:rStyle w:val="Hipervnculo"/>
            <w:rFonts w:ascii="Arial" w:hAnsi="Arial" w:cs="Arial"/>
            <w:color w:val="auto"/>
            <w:sz w:val="20"/>
            <w:szCs w:val="20"/>
            <w:lang w:val="es-ES"/>
          </w:rPr>
          <w:t>2.</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CONDICIONES DE EJECUCIÓN DEL CONVENIO</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_Toc519161861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6</w:t>
        </w:r>
        <w:r w:rsidR="00130352" w:rsidRPr="000B6F7B">
          <w:rPr>
            <w:rFonts w:ascii="Arial" w:hAnsi="Arial"/>
            <w:webHidden/>
            <w:sz w:val="20"/>
            <w:szCs w:val="20"/>
          </w:rPr>
          <w:fldChar w:fldCharType="end"/>
        </w:r>
      </w:hyperlink>
    </w:p>
    <w:p w14:paraId="6F967BDC" w14:textId="77777777" w:rsidR="00130352" w:rsidRPr="000B6F7B" w:rsidRDefault="00000000" w:rsidP="00130352">
      <w:pPr>
        <w:pStyle w:val="TDC1"/>
        <w:rPr>
          <w:rFonts w:ascii="Arial" w:eastAsiaTheme="minorEastAsia" w:hAnsi="Arial"/>
          <w:sz w:val="20"/>
          <w:szCs w:val="20"/>
          <w:lang w:eastAsia="es-ES_tradnl"/>
        </w:rPr>
      </w:pPr>
      <w:hyperlink w:anchor="_Toc519161862" w:history="1">
        <w:r w:rsidR="00130352" w:rsidRPr="000B6F7B">
          <w:rPr>
            <w:rStyle w:val="Hipervnculo"/>
            <w:rFonts w:ascii="Arial" w:hAnsi="Arial" w:cs="Arial"/>
            <w:color w:val="auto"/>
            <w:sz w:val="20"/>
            <w:szCs w:val="20"/>
            <w:lang w:val="es-ES"/>
          </w:rPr>
          <w:t>2.1</w:t>
        </w:r>
        <w:r w:rsidR="00130352" w:rsidRPr="000B6F7B">
          <w:rPr>
            <w:rFonts w:ascii="Arial" w:eastAsiaTheme="minorEastAsia" w:hAnsi="Arial"/>
            <w:sz w:val="20"/>
            <w:szCs w:val="20"/>
            <w:lang w:eastAsia="es-ES_tradnl"/>
          </w:rPr>
          <w:tab/>
          <w:t>OBJETO DEL CONVENIO</w:t>
        </w:r>
        <w:r w:rsidR="00130352" w:rsidRPr="000B6F7B">
          <w:rPr>
            <w:rStyle w:val="Hipervnculo"/>
            <w:rFonts w:ascii="Arial" w:eastAsiaTheme="minorEastAsia" w:hAnsi="Arial" w:cs="Arial"/>
            <w:color w:val="auto"/>
            <w:sz w:val="20"/>
            <w:szCs w:val="20"/>
            <w:u w:val="none"/>
            <w:lang w:eastAsia="es-ES_tradnl"/>
          </w:rPr>
          <w:t xml:space="preserve"> </w:t>
        </w:r>
        <w:r w:rsidR="00130352" w:rsidRPr="000B6F7B">
          <w:rPr>
            <w:rFonts w:ascii="Arial" w:hAnsi="Arial"/>
            <w:webHidden/>
            <w:sz w:val="20"/>
            <w:szCs w:val="20"/>
          </w:rPr>
          <w:tab/>
        </w:r>
      </w:hyperlink>
      <w:r w:rsidR="00130352" w:rsidRPr="000B6F7B">
        <w:rPr>
          <w:rFonts w:ascii="Arial" w:hAnsi="Arial"/>
          <w:sz w:val="20"/>
          <w:szCs w:val="20"/>
        </w:rPr>
        <w:t>8</w:t>
      </w:r>
    </w:p>
    <w:p w14:paraId="7B1A9DFB" w14:textId="77777777" w:rsidR="00130352" w:rsidRPr="000B6F7B" w:rsidRDefault="00000000" w:rsidP="00130352">
      <w:pPr>
        <w:pStyle w:val="TDC1"/>
        <w:rPr>
          <w:rFonts w:ascii="Arial" w:eastAsiaTheme="minorEastAsia" w:hAnsi="Arial"/>
          <w:sz w:val="20"/>
          <w:szCs w:val="20"/>
          <w:lang w:eastAsia="es-ES_tradnl"/>
        </w:rPr>
      </w:pPr>
      <w:hyperlink w:anchor="_Toc519161863" w:history="1">
        <w:r w:rsidR="00130352" w:rsidRPr="000B6F7B">
          <w:rPr>
            <w:rStyle w:val="Hipervnculo"/>
            <w:rFonts w:ascii="Arial" w:hAnsi="Arial" w:cs="Arial"/>
            <w:color w:val="auto"/>
            <w:sz w:val="20"/>
            <w:szCs w:val="20"/>
            <w:lang w:val="es-ES"/>
          </w:rPr>
          <w:t>2.2</w:t>
        </w:r>
        <w:r w:rsidR="00130352" w:rsidRPr="000B6F7B">
          <w:rPr>
            <w:rFonts w:ascii="Arial" w:eastAsiaTheme="minorEastAsia" w:hAnsi="Arial"/>
            <w:sz w:val="20"/>
            <w:szCs w:val="20"/>
            <w:lang w:eastAsia="es-ES_tradnl"/>
          </w:rPr>
          <w:tab/>
          <w:t xml:space="preserve">ALCALCE DEL </w:t>
        </w:r>
        <w:r w:rsidR="00130352" w:rsidRPr="000B6F7B">
          <w:rPr>
            <w:rStyle w:val="Hipervnculo"/>
            <w:rFonts w:ascii="Arial" w:hAnsi="Arial" w:cs="Arial"/>
            <w:color w:val="auto"/>
            <w:sz w:val="20"/>
            <w:szCs w:val="20"/>
            <w:lang w:val="es-ES"/>
          </w:rPr>
          <w:t>OBJETO</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_Toc519161863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6</w:t>
        </w:r>
        <w:r w:rsidR="00130352" w:rsidRPr="000B6F7B">
          <w:rPr>
            <w:rFonts w:ascii="Arial" w:hAnsi="Arial"/>
            <w:webHidden/>
            <w:sz w:val="20"/>
            <w:szCs w:val="20"/>
          </w:rPr>
          <w:fldChar w:fldCharType="end"/>
        </w:r>
      </w:hyperlink>
    </w:p>
    <w:p w14:paraId="472B9826" w14:textId="77777777" w:rsidR="00130352" w:rsidRPr="000B6F7B" w:rsidRDefault="00000000" w:rsidP="00130352">
      <w:pPr>
        <w:pStyle w:val="TDC1"/>
        <w:rPr>
          <w:rFonts w:ascii="Arial" w:eastAsiaTheme="minorEastAsia" w:hAnsi="Arial"/>
          <w:sz w:val="20"/>
          <w:szCs w:val="20"/>
          <w:lang w:eastAsia="es-ES_tradnl"/>
        </w:rPr>
      </w:pPr>
      <w:hyperlink w:anchor="_Toc519161864" w:history="1">
        <w:r w:rsidR="00130352" w:rsidRPr="000B6F7B">
          <w:rPr>
            <w:rStyle w:val="Hipervnculo"/>
            <w:rFonts w:ascii="Arial" w:hAnsi="Arial" w:cs="Arial"/>
            <w:color w:val="auto"/>
            <w:sz w:val="20"/>
            <w:szCs w:val="20"/>
            <w:lang w:val="es-ES"/>
          </w:rPr>
          <w:t>2.3</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COMPROMISOS DE LA ESAL</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_Toc519161864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7</w:t>
        </w:r>
        <w:r w:rsidR="00130352" w:rsidRPr="000B6F7B">
          <w:rPr>
            <w:rFonts w:ascii="Arial" w:hAnsi="Arial"/>
            <w:webHidden/>
            <w:sz w:val="20"/>
            <w:szCs w:val="20"/>
          </w:rPr>
          <w:fldChar w:fldCharType="end"/>
        </w:r>
      </w:hyperlink>
    </w:p>
    <w:p w14:paraId="6E78CE48" w14:textId="77777777" w:rsidR="00130352" w:rsidRPr="000B6F7B" w:rsidRDefault="00000000" w:rsidP="00130352">
      <w:pPr>
        <w:pStyle w:val="TDC1"/>
        <w:rPr>
          <w:rFonts w:ascii="Arial" w:eastAsiaTheme="minorEastAsia" w:hAnsi="Arial"/>
          <w:sz w:val="20"/>
          <w:szCs w:val="20"/>
          <w:lang w:eastAsia="es-ES_tradnl"/>
        </w:rPr>
      </w:pPr>
      <w:hyperlink w:anchor="_Toc519161865" w:history="1">
        <w:r w:rsidR="00130352" w:rsidRPr="000B6F7B">
          <w:rPr>
            <w:rStyle w:val="Hipervnculo"/>
            <w:rFonts w:ascii="Arial" w:hAnsi="Arial" w:cs="Arial"/>
            <w:color w:val="auto"/>
            <w:sz w:val="20"/>
            <w:szCs w:val="20"/>
            <w:lang w:val="es-ES"/>
          </w:rPr>
          <w:t>2.3.1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Compromisos Generales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_Toc519161865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7</w:t>
        </w:r>
        <w:r w:rsidR="00130352" w:rsidRPr="000B6F7B">
          <w:rPr>
            <w:rFonts w:ascii="Arial" w:hAnsi="Arial"/>
            <w:webHidden/>
            <w:sz w:val="20"/>
            <w:szCs w:val="20"/>
          </w:rPr>
          <w:fldChar w:fldCharType="end"/>
        </w:r>
      </w:hyperlink>
    </w:p>
    <w:p w14:paraId="2B8E9040" w14:textId="77777777" w:rsidR="00130352" w:rsidRPr="000B6F7B" w:rsidRDefault="00000000" w:rsidP="00130352">
      <w:pPr>
        <w:pStyle w:val="TDC1"/>
        <w:rPr>
          <w:rFonts w:ascii="Arial" w:eastAsiaTheme="minorEastAsia" w:hAnsi="Arial"/>
          <w:sz w:val="20"/>
          <w:szCs w:val="20"/>
          <w:lang w:eastAsia="es-ES_tradnl"/>
        </w:rPr>
      </w:pPr>
      <w:hyperlink w:anchor="_Toc519161866" w:history="1">
        <w:r w:rsidR="00130352" w:rsidRPr="000B6F7B">
          <w:rPr>
            <w:rStyle w:val="Hipervnculo"/>
            <w:rFonts w:ascii="Arial" w:hAnsi="Arial" w:cs="Arial"/>
            <w:color w:val="auto"/>
            <w:sz w:val="20"/>
            <w:szCs w:val="20"/>
            <w:lang w:val="es-ES"/>
          </w:rPr>
          <w:t>2.3.2</w:t>
        </w:r>
        <w:r w:rsidR="00130352" w:rsidRPr="000B6F7B">
          <w:rPr>
            <w:rFonts w:ascii="Arial" w:eastAsiaTheme="minorEastAsia" w:hAnsi="Arial"/>
            <w:sz w:val="20"/>
            <w:szCs w:val="20"/>
            <w:lang w:eastAsia="es-ES_tradnl"/>
          </w:rPr>
          <w:tab/>
          <w:t>Obligaciones Especificas</w:t>
        </w:r>
        <w:r w:rsidR="00130352" w:rsidRPr="000B6F7B">
          <w:rPr>
            <w:rFonts w:ascii="Arial" w:hAnsi="Arial"/>
            <w:webHidden/>
            <w:sz w:val="20"/>
            <w:szCs w:val="20"/>
          </w:rPr>
          <w:tab/>
        </w:r>
      </w:hyperlink>
      <w:r w:rsidR="00130352" w:rsidRPr="000B6F7B">
        <w:rPr>
          <w:rFonts w:ascii="Arial" w:hAnsi="Arial"/>
          <w:sz w:val="20"/>
          <w:szCs w:val="20"/>
        </w:rPr>
        <w:t>9</w:t>
      </w:r>
    </w:p>
    <w:p w14:paraId="1740B6E7" w14:textId="77777777" w:rsidR="00130352" w:rsidRPr="000B6F7B" w:rsidRDefault="00000000" w:rsidP="00130352">
      <w:pPr>
        <w:pStyle w:val="TDC1"/>
        <w:rPr>
          <w:rFonts w:ascii="Arial" w:eastAsiaTheme="minorEastAsia" w:hAnsi="Arial"/>
          <w:sz w:val="20"/>
          <w:szCs w:val="20"/>
          <w:lang w:eastAsia="es-ES_tradnl"/>
        </w:rPr>
      </w:pPr>
      <w:hyperlink w:anchor="_Toc519161867" w:history="1">
        <w:r w:rsidR="00130352" w:rsidRPr="000B6F7B">
          <w:rPr>
            <w:rStyle w:val="Hipervnculo"/>
            <w:rFonts w:ascii="Arial" w:hAnsi="Arial" w:cs="Arial"/>
            <w:color w:val="auto"/>
            <w:sz w:val="20"/>
            <w:szCs w:val="20"/>
            <w:lang w:val="es-ES"/>
          </w:rPr>
          <w:t>2.4</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DURACIÓN DEL CONVENIO</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_Toc519161867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7</w:t>
        </w:r>
        <w:r w:rsidR="00130352" w:rsidRPr="000B6F7B">
          <w:rPr>
            <w:rFonts w:ascii="Arial" w:hAnsi="Arial"/>
            <w:webHidden/>
            <w:sz w:val="20"/>
            <w:szCs w:val="20"/>
          </w:rPr>
          <w:fldChar w:fldCharType="end"/>
        </w:r>
      </w:hyperlink>
    </w:p>
    <w:p w14:paraId="28B5729E" w14:textId="77777777" w:rsidR="00130352" w:rsidRPr="000B6F7B" w:rsidRDefault="00000000" w:rsidP="00130352">
      <w:pPr>
        <w:pStyle w:val="TDC1"/>
        <w:rPr>
          <w:rFonts w:ascii="Arial" w:eastAsiaTheme="minorEastAsia" w:hAnsi="Arial"/>
          <w:sz w:val="20"/>
          <w:szCs w:val="20"/>
          <w:lang w:eastAsia="es-ES_tradnl"/>
        </w:rPr>
      </w:pPr>
      <w:hyperlink w:anchor="_Toc519161868" w:history="1">
        <w:r w:rsidR="00130352" w:rsidRPr="000B6F7B">
          <w:rPr>
            <w:rStyle w:val="Hipervnculo"/>
            <w:rFonts w:ascii="Arial" w:hAnsi="Arial" w:cs="Arial"/>
            <w:color w:val="auto"/>
            <w:sz w:val="20"/>
            <w:szCs w:val="20"/>
            <w:lang w:val="es-ES"/>
          </w:rPr>
          <w:t>2.5</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ENTREGA DE APORTES: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_Toc519161868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7</w:t>
        </w:r>
        <w:r w:rsidR="00130352" w:rsidRPr="000B6F7B">
          <w:rPr>
            <w:rFonts w:ascii="Arial" w:hAnsi="Arial"/>
            <w:webHidden/>
            <w:sz w:val="20"/>
            <w:szCs w:val="20"/>
          </w:rPr>
          <w:fldChar w:fldCharType="end"/>
        </w:r>
      </w:hyperlink>
    </w:p>
    <w:p w14:paraId="53FAE1CD" w14:textId="77777777" w:rsidR="00130352" w:rsidRPr="000B6F7B" w:rsidRDefault="00000000" w:rsidP="00130352">
      <w:pPr>
        <w:pStyle w:val="TDC1"/>
        <w:rPr>
          <w:rFonts w:ascii="Arial" w:eastAsiaTheme="minorEastAsia" w:hAnsi="Arial"/>
          <w:sz w:val="20"/>
          <w:szCs w:val="20"/>
          <w:lang w:eastAsia="es-ES_tradnl"/>
        </w:rPr>
      </w:pPr>
      <w:hyperlink w:anchor="_Toc519161869" w:history="1">
        <w:r w:rsidR="00130352" w:rsidRPr="000B6F7B">
          <w:rPr>
            <w:rStyle w:val="Hipervnculo"/>
            <w:rFonts w:ascii="Arial" w:hAnsi="Arial" w:cs="Arial"/>
            <w:color w:val="auto"/>
            <w:sz w:val="20"/>
            <w:szCs w:val="20"/>
            <w:lang w:val="es-ES"/>
          </w:rPr>
          <w:t>2.6</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GARANTÍAS EXIGIDAS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_Toc519161869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8</w:t>
        </w:r>
        <w:r w:rsidR="00130352" w:rsidRPr="000B6F7B">
          <w:rPr>
            <w:rFonts w:ascii="Arial" w:hAnsi="Arial"/>
            <w:webHidden/>
            <w:sz w:val="20"/>
            <w:szCs w:val="20"/>
          </w:rPr>
          <w:fldChar w:fldCharType="end"/>
        </w:r>
      </w:hyperlink>
    </w:p>
    <w:p w14:paraId="5AB55D79" w14:textId="77777777" w:rsidR="00130352" w:rsidRPr="000B6F7B" w:rsidRDefault="00000000" w:rsidP="00130352">
      <w:pPr>
        <w:pStyle w:val="TDC1"/>
        <w:rPr>
          <w:rFonts w:ascii="Arial" w:eastAsiaTheme="minorEastAsia" w:hAnsi="Arial"/>
          <w:sz w:val="20"/>
          <w:szCs w:val="20"/>
          <w:lang w:eastAsia="es-ES_tradnl"/>
        </w:rPr>
      </w:pPr>
      <w:hyperlink w:anchor="_Toc519161870" w:history="1">
        <w:r w:rsidR="00130352" w:rsidRPr="000B6F7B">
          <w:rPr>
            <w:rStyle w:val="Hipervnculo"/>
            <w:rFonts w:ascii="Arial" w:hAnsi="Arial" w:cs="Arial"/>
            <w:color w:val="auto"/>
            <w:sz w:val="20"/>
            <w:szCs w:val="20"/>
            <w:lang w:val="es-ES"/>
          </w:rPr>
          <w:t>2.7</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SUPERVISOR</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_Toc519161870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8</w:t>
        </w:r>
        <w:r w:rsidR="00130352" w:rsidRPr="000B6F7B">
          <w:rPr>
            <w:rFonts w:ascii="Arial" w:hAnsi="Arial"/>
            <w:webHidden/>
            <w:sz w:val="20"/>
            <w:szCs w:val="20"/>
          </w:rPr>
          <w:fldChar w:fldCharType="end"/>
        </w:r>
      </w:hyperlink>
    </w:p>
    <w:p w14:paraId="7ACFC94A" w14:textId="77777777" w:rsidR="00130352" w:rsidRPr="000B6F7B" w:rsidRDefault="00000000" w:rsidP="00130352">
      <w:pPr>
        <w:pStyle w:val="TDC1"/>
        <w:rPr>
          <w:rFonts w:ascii="Arial" w:eastAsiaTheme="minorEastAsia" w:hAnsi="Arial"/>
          <w:sz w:val="20"/>
          <w:szCs w:val="20"/>
          <w:lang w:eastAsia="es-ES_tradnl"/>
        </w:rPr>
      </w:pPr>
      <w:hyperlink w:anchor="_Toc519161871" w:history="1">
        <w:r w:rsidR="00130352" w:rsidRPr="000B6F7B">
          <w:rPr>
            <w:rStyle w:val="Hipervnculo"/>
            <w:rFonts w:ascii="Arial" w:hAnsi="Arial" w:cs="Arial"/>
            <w:color w:val="auto"/>
            <w:sz w:val="20"/>
            <w:szCs w:val="20"/>
            <w:lang w:val="es-ES"/>
          </w:rPr>
          <w:t>3</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DOCUMENTOS DE LA PROPUESTA - REQUISITOS HABILITANTES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_Toc519161871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106A1006" w14:textId="77777777" w:rsidR="00130352" w:rsidRPr="000B6F7B" w:rsidRDefault="00000000" w:rsidP="00130352">
      <w:pPr>
        <w:pStyle w:val="TDC1"/>
        <w:rPr>
          <w:rFonts w:ascii="Arial" w:eastAsiaTheme="minorEastAsia" w:hAnsi="Arial"/>
          <w:sz w:val="20"/>
          <w:szCs w:val="20"/>
          <w:lang w:eastAsia="es-ES_tradnl"/>
        </w:rPr>
      </w:pPr>
      <w:hyperlink w:anchor="_Toc519161872" w:history="1">
        <w:r w:rsidR="00130352" w:rsidRPr="000B6F7B">
          <w:rPr>
            <w:rStyle w:val="Hipervnculo"/>
            <w:rFonts w:ascii="Arial" w:hAnsi="Arial" w:cs="Arial"/>
            <w:color w:val="auto"/>
            <w:sz w:val="20"/>
            <w:szCs w:val="20"/>
            <w:lang w:val="es-ES"/>
          </w:rPr>
          <w:t>3.1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CONDICIONES DE LA PROPUESTA</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_Toc519161872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4FF57EA2" w14:textId="77777777" w:rsidR="00130352" w:rsidRPr="000B6F7B" w:rsidRDefault="00000000" w:rsidP="00130352">
      <w:pPr>
        <w:pStyle w:val="TDC1"/>
        <w:rPr>
          <w:rFonts w:ascii="Arial" w:eastAsiaTheme="minorEastAsia" w:hAnsi="Arial"/>
          <w:sz w:val="20"/>
          <w:szCs w:val="20"/>
          <w:lang w:eastAsia="es-ES_tradnl"/>
        </w:rPr>
      </w:pPr>
      <w:hyperlink w:anchor="_Toc519161873" w:history="1">
        <w:r w:rsidR="00130352" w:rsidRPr="000B6F7B">
          <w:rPr>
            <w:rStyle w:val="Hipervnculo"/>
            <w:rFonts w:ascii="Arial" w:hAnsi="Arial" w:cs="Arial"/>
            <w:color w:val="auto"/>
            <w:sz w:val="20"/>
            <w:szCs w:val="20"/>
            <w:lang w:val="es-ES"/>
          </w:rPr>
          <w:t>3.2</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REQUISITOS JURÍDICOS.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_Toc519161873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1807FF7F" w14:textId="77777777" w:rsidR="00130352" w:rsidRPr="000B6F7B" w:rsidRDefault="00000000" w:rsidP="00130352">
      <w:pPr>
        <w:pStyle w:val="TDC1"/>
        <w:rPr>
          <w:rFonts w:ascii="Arial" w:eastAsiaTheme="minorEastAsia" w:hAnsi="Arial"/>
          <w:sz w:val="20"/>
          <w:szCs w:val="20"/>
          <w:lang w:eastAsia="es-ES_tradnl"/>
        </w:rPr>
      </w:pPr>
      <w:hyperlink w:anchor="_Toc519161874" w:history="1">
        <w:r w:rsidR="00130352" w:rsidRPr="000B6F7B">
          <w:rPr>
            <w:rStyle w:val="Hipervnculo"/>
            <w:rFonts w:ascii="Arial" w:hAnsi="Arial" w:cs="Arial"/>
            <w:color w:val="auto"/>
            <w:sz w:val="20"/>
            <w:szCs w:val="20"/>
            <w:lang w:val="es-ES" w:eastAsia="es-CO"/>
          </w:rPr>
          <w:t>3.2.1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eastAsia="es-CO"/>
          </w:rPr>
          <w:t>Participantes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_Toc519161874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05E15B2B" w14:textId="77777777" w:rsidR="00130352" w:rsidRPr="000B6F7B" w:rsidRDefault="00000000" w:rsidP="00130352">
      <w:pPr>
        <w:pStyle w:val="TDC1"/>
        <w:rPr>
          <w:rFonts w:ascii="Arial" w:eastAsiaTheme="minorEastAsia" w:hAnsi="Arial"/>
          <w:sz w:val="20"/>
          <w:szCs w:val="20"/>
          <w:lang w:eastAsia="es-ES_tradnl"/>
        </w:rPr>
      </w:pPr>
      <w:hyperlink w:anchor="_Toc519161875" w:history="1">
        <w:r w:rsidR="00130352" w:rsidRPr="000B6F7B">
          <w:rPr>
            <w:rStyle w:val="Hipervnculo"/>
            <w:rFonts w:ascii="Arial" w:hAnsi="Arial" w:cs="Arial"/>
            <w:color w:val="auto"/>
            <w:sz w:val="20"/>
            <w:szCs w:val="20"/>
            <w:lang w:val="es-ES"/>
          </w:rPr>
          <w:t>3.2.2</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Carta de presentación (Anexo 1)</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_Toc519161875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317344A8" w14:textId="77777777" w:rsidR="00130352" w:rsidRPr="000B6F7B" w:rsidRDefault="00000000" w:rsidP="00130352">
      <w:pPr>
        <w:pStyle w:val="TDC1"/>
        <w:rPr>
          <w:rFonts w:ascii="Arial" w:eastAsiaTheme="minorEastAsia" w:hAnsi="Arial"/>
          <w:sz w:val="20"/>
          <w:szCs w:val="20"/>
          <w:lang w:eastAsia="es-ES_tradnl"/>
        </w:rPr>
      </w:pPr>
      <w:hyperlink w:anchor="_Toc519161876" w:history="1">
        <w:r w:rsidR="00130352" w:rsidRPr="000B6F7B">
          <w:rPr>
            <w:rStyle w:val="Hipervnculo"/>
            <w:rFonts w:ascii="Arial" w:hAnsi="Arial" w:cs="Arial"/>
            <w:color w:val="auto"/>
            <w:sz w:val="20"/>
            <w:szCs w:val="20"/>
            <w:lang w:val="es-ES"/>
          </w:rPr>
          <w:t>3.2.3</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Cédula de ciudadanía del Proponente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_Toc519161876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2E1DB82D" w14:textId="77777777" w:rsidR="00130352" w:rsidRPr="000B6F7B" w:rsidRDefault="00000000" w:rsidP="00130352">
      <w:pPr>
        <w:pStyle w:val="TDC1"/>
        <w:rPr>
          <w:rFonts w:ascii="Arial" w:eastAsiaTheme="minorEastAsia" w:hAnsi="Arial"/>
          <w:sz w:val="20"/>
          <w:szCs w:val="20"/>
          <w:lang w:eastAsia="es-ES_tradnl"/>
        </w:rPr>
      </w:pPr>
      <w:hyperlink w:anchor="_Toc519161877" w:history="1">
        <w:r w:rsidR="00130352" w:rsidRPr="000B6F7B">
          <w:rPr>
            <w:rStyle w:val="Hipervnculo"/>
            <w:rFonts w:ascii="Arial" w:hAnsi="Arial" w:cs="Arial"/>
            <w:color w:val="auto"/>
            <w:sz w:val="20"/>
            <w:szCs w:val="20"/>
            <w:lang w:val="es-ES"/>
          </w:rPr>
          <w:t>3.2.4</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Certificados de Existencia y Representación Legal</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_Toc519161877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452F5357" w14:textId="77777777" w:rsidR="00130352" w:rsidRPr="000B6F7B" w:rsidRDefault="00000000" w:rsidP="00130352">
      <w:pPr>
        <w:pStyle w:val="TDC1"/>
        <w:rPr>
          <w:rFonts w:ascii="Arial" w:eastAsiaTheme="minorEastAsia" w:hAnsi="Arial"/>
          <w:sz w:val="20"/>
          <w:szCs w:val="20"/>
          <w:lang w:eastAsia="es-ES_tradnl"/>
        </w:rPr>
      </w:pPr>
      <w:hyperlink w:anchor="_Toc519161878" w:history="1">
        <w:r w:rsidR="00130352" w:rsidRPr="000B6F7B">
          <w:rPr>
            <w:rStyle w:val="Hipervnculo"/>
            <w:rFonts w:ascii="Arial" w:hAnsi="Arial" w:cs="Arial"/>
            <w:color w:val="auto"/>
            <w:sz w:val="20"/>
            <w:szCs w:val="20"/>
            <w:lang w:val="es-ES"/>
          </w:rPr>
          <w:t>3.2.5</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Objeto Social</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_Toc519161878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10</w:t>
        </w:r>
        <w:r w:rsidR="00130352" w:rsidRPr="000B6F7B">
          <w:rPr>
            <w:rFonts w:ascii="Arial" w:hAnsi="Arial"/>
            <w:webHidden/>
            <w:sz w:val="20"/>
            <w:szCs w:val="20"/>
          </w:rPr>
          <w:fldChar w:fldCharType="end"/>
        </w:r>
      </w:hyperlink>
    </w:p>
    <w:p w14:paraId="439D04E6" w14:textId="77777777" w:rsidR="00130352" w:rsidRPr="000B6F7B" w:rsidRDefault="00000000" w:rsidP="00130352">
      <w:pPr>
        <w:pStyle w:val="TDC1"/>
        <w:rPr>
          <w:rFonts w:ascii="Arial" w:eastAsiaTheme="minorEastAsia" w:hAnsi="Arial"/>
          <w:sz w:val="20"/>
          <w:szCs w:val="20"/>
          <w:lang w:eastAsia="es-ES_tradnl"/>
        </w:rPr>
      </w:pPr>
      <w:hyperlink w:anchor="_Toc519161879" w:history="1">
        <w:r w:rsidR="00130352" w:rsidRPr="000B6F7B">
          <w:rPr>
            <w:rStyle w:val="Hipervnculo"/>
            <w:rFonts w:ascii="Arial" w:hAnsi="Arial" w:cs="Arial"/>
            <w:color w:val="auto"/>
            <w:sz w:val="20"/>
            <w:szCs w:val="20"/>
            <w:lang w:val="es-ES"/>
          </w:rPr>
          <w:t>3.2.6</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Autorización de la Junta Directiva u Órgano Social Competente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_Toc519161879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11</w:t>
        </w:r>
        <w:r w:rsidR="00130352" w:rsidRPr="000B6F7B">
          <w:rPr>
            <w:rFonts w:ascii="Arial" w:hAnsi="Arial"/>
            <w:webHidden/>
            <w:sz w:val="20"/>
            <w:szCs w:val="20"/>
          </w:rPr>
          <w:fldChar w:fldCharType="end"/>
        </w:r>
      </w:hyperlink>
    </w:p>
    <w:p w14:paraId="79D1D2A7" w14:textId="77777777" w:rsidR="00130352" w:rsidRPr="000B6F7B" w:rsidRDefault="00000000" w:rsidP="00130352">
      <w:pPr>
        <w:pStyle w:val="TDC1"/>
        <w:rPr>
          <w:rFonts w:ascii="Arial" w:eastAsiaTheme="minorEastAsia" w:hAnsi="Arial"/>
          <w:sz w:val="20"/>
          <w:szCs w:val="20"/>
          <w:lang w:eastAsia="es-ES_tradnl"/>
        </w:rPr>
      </w:pPr>
      <w:hyperlink w:anchor="_Toc519161880" w:history="1">
        <w:r w:rsidR="00130352" w:rsidRPr="000B6F7B">
          <w:rPr>
            <w:rStyle w:val="Hipervnculo"/>
            <w:rFonts w:ascii="Arial" w:hAnsi="Arial" w:cs="Arial"/>
            <w:color w:val="auto"/>
            <w:sz w:val="20"/>
            <w:szCs w:val="20"/>
            <w:lang w:val="es-ES"/>
          </w:rPr>
          <w:t>3.2.7</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Certificación de pagos de seguridad social y aportes parafiscales persona jurídica .</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_Toc519161880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11</w:t>
        </w:r>
        <w:r w:rsidR="00130352" w:rsidRPr="000B6F7B">
          <w:rPr>
            <w:rFonts w:ascii="Arial" w:hAnsi="Arial"/>
            <w:webHidden/>
            <w:sz w:val="20"/>
            <w:szCs w:val="20"/>
          </w:rPr>
          <w:fldChar w:fldCharType="end"/>
        </w:r>
      </w:hyperlink>
    </w:p>
    <w:p w14:paraId="018B4E7A" w14:textId="77777777" w:rsidR="00130352" w:rsidRPr="000B6F7B" w:rsidRDefault="00000000" w:rsidP="00130352">
      <w:pPr>
        <w:pStyle w:val="TDC1"/>
        <w:rPr>
          <w:rFonts w:ascii="Arial" w:eastAsiaTheme="minorEastAsia" w:hAnsi="Arial"/>
          <w:sz w:val="20"/>
          <w:szCs w:val="20"/>
          <w:lang w:eastAsia="es-ES_tradnl"/>
        </w:rPr>
      </w:pPr>
      <w:hyperlink w:anchor="_Toc519161881" w:history="1">
        <w:r w:rsidR="00130352" w:rsidRPr="000B6F7B">
          <w:rPr>
            <w:rStyle w:val="Hipervnculo"/>
            <w:rFonts w:ascii="Arial" w:hAnsi="Arial" w:cs="Arial"/>
            <w:color w:val="auto"/>
            <w:sz w:val="20"/>
            <w:szCs w:val="20"/>
            <w:lang w:val="es-ES"/>
          </w:rPr>
          <w:t>3.2.8</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Certificado de Antecedentes Fiscales de la Contraloría General de la República</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_Toc519161881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11</w:t>
        </w:r>
        <w:r w:rsidR="00130352" w:rsidRPr="000B6F7B">
          <w:rPr>
            <w:rFonts w:ascii="Arial" w:hAnsi="Arial"/>
            <w:webHidden/>
            <w:sz w:val="20"/>
            <w:szCs w:val="20"/>
          </w:rPr>
          <w:fldChar w:fldCharType="end"/>
        </w:r>
      </w:hyperlink>
    </w:p>
    <w:p w14:paraId="584E50E5" w14:textId="77777777" w:rsidR="00130352" w:rsidRPr="000B6F7B" w:rsidRDefault="00000000" w:rsidP="00130352">
      <w:pPr>
        <w:pStyle w:val="TDC1"/>
        <w:rPr>
          <w:rFonts w:ascii="Arial" w:hAnsi="Arial"/>
          <w:sz w:val="20"/>
          <w:szCs w:val="20"/>
        </w:rPr>
      </w:pPr>
      <w:hyperlink w:anchor="_Toc519161882" w:history="1">
        <w:r w:rsidR="00130352" w:rsidRPr="000B6F7B">
          <w:rPr>
            <w:rStyle w:val="Hipervnculo"/>
            <w:rFonts w:ascii="Arial" w:hAnsi="Arial" w:cs="Arial"/>
            <w:color w:val="auto"/>
            <w:sz w:val="20"/>
            <w:szCs w:val="20"/>
            <w:lang w:val="es-ES"/>
          </w:rPr>
          <w:t>3.2.9</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Certificado de Antecedentes Disciplinarios de la Procuraduría General de la Nación</w:t>
        </w:r>
        <w:r w:rsidR="00130352" w:rsidRPr="000B6F7B">
          <w:rPr>
            <w:rFonts w:ascii="Arial" w:hAnsi="Arial"/>
            <w:webHidden/>
            <w:sz w:val="20"/>
            <w:szCs w:val="20"/>
          </w:rPr>
          <w:tab/>
          <w:t>…………………………………………………………………………………………………………..</w:t>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_Toc519161882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11</w:t>
        </w:r>
        <w:r w:rsidR="00130352" w:rsidRPr="000B6F7B">
          <w:rPr>
            <w:rFonts w:ascii="Arial" w:hAnsi="Arial"/>
            <w:webHidden/>
            <w:sz w:val="20"/>
            <w:szCs w:val="20"/>
          </w:rPr>
          <w:fldChar w:fldCharType="end"/>
        </w:r>
      </w:hyperlink>
    </w:p>
    <w:p w14:paraId="4F825255" w14:textId="77777777" w:rsidR="00130352" w:rsidRPr="000B6F7B" w:rsidRDefault="00130352" w:rsidP="00130352">
      <w:pPr>
        <w:rPr>
          <w:rFonts w:ascii="Arial" w:eastAsiaTheme="minorEastAsia" w:hAnsi="Arial" w:cs="Arial"/>
          <w:sz w:val="20"/>
          <w:szCs w:val="20"/>
        </w:rPr>
      </w:pPr>
      <w:r w:rsidRPr="000B6F7B">
        <w:rPr>
          <w:rFonts w:ascii="Arial" w:eastAsiaTheme="minorEastAsia" w:hAnsi="Arial" w:cs="Arial"/>
          <w:b/>
          <w:sz w:val="20"/>
          <w:szCs w:val="20"/>
        </w:rPr>
        <w:t xml:space="preserve">3.2.10 </w:t>
      </w:r>
      <w:r w:rsidRPr="000B6F7B">
        <w:rPr>
          <w:rFonts w:ascii="Arial" w:eastAsiaTheme="minorEastAsia" w:hAnsi="Arial" w:cs="Arial"/>
          <w:sz w:val="20"/>
          <w:szCs w:val="20"/>
        </w:rPr>
        <w:t xml:space="preserve">    Certificado de Medidas Correctivas </w:t>
      </w:r>
    </w:p>
    <w:p w14:paraId="559D76D2" w14:textId="77777777" w:rsidR="00130352" w:rsidRPr="000B6F7B" w:rsidRDefault="00000000" w:rsidP="00130352">
      <w:pPr>
        <w:pStyle w:val="TDC1"/>
        <w:rPr>
          <w:rFonts w:ascii="Arial" w:eastAsiaTheme="minorEastAsia" w:hAnsi="Arial"/>
          <w:sz w:val="20"/>
          <w:szCs w:val="20"/>
          <w:lang w:eastAsia="es-ES_tradnl"/>
        </w:rPr>
      </w:pPr>
      <w:hyperlink w:anchor="_Toc519161883" w:history="1">
        <w:r w:rsidR="00130352" w:rsidRPr="000B6F7B">
          <w:rPr>
            <w:rStyle w:val="Hipervnculo"/>
            <w:rFonts w:ascii="Arial" w:hAnsi="Arial" w:cs="Arial"/>
            <w:color w:val="auto"/>
            <w:sz w:val="20"/>
            <w:szCs w:val="20"/>
            <w:lang w:val="es-ES"/>
          </w:rPr>
          <w:t>3.2.11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Certificado de Antecedentes Judiciales Vigente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_Toc519161883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11</w:t>
        </w:r>
        <w:r w:rsidR="00130352" w:rsidRPr="000B6F7B">
          <w:rPr>
            <w:rFonts w:ascii="Arial" w:hAnsi="Arial"/>
            <w:webHidden/>
            <w:sz w:val="20"/>
            <w:szCs w:val="20"/>
          </w:rPr>
          <w:fldChar w:fldCharType="end"/>
        </w:r>
      </w:hyperlink>
    </w:p>
    <w:p w14:paraId="14E43E5E" w14:textId="77777777" w:rsidR="00130352" w:rsidRPr="000B6F7B" w:rsidRDefault="00000000" w:rsidP="00130352">
      <w:pPr>
        <w:pStyle w:val="TDC1"/>
        <w:rPr>
          <w:rFonts w:ascii="Arial" w:eastAsiaTheme="minorEastAsia" w:hAnsi="Arial"/>
          <w:sz w:val="20"/>
          <w:szCs w:val="20"/>
          <w:lang w:eastAsia="es-ES_tradnl"/>
        </w:rPr>
      </w:pPr>
      <w:hyperlink w:anchor="_Toc519161885" w:history="1">
        <w:r w:rsidR="00130352" w:rsidRPr="000B6F7B">
          <w:rPr>
            <w:rStyle w:val="Hipervnculo"/>
            <w:rFonts w:ascii="Arial" w:hAnsi="Arial" w:cs="Arial"/>
            <w:color w:val="auto"/>
            <w:sz w:val="20"/>
            <w:szCs w:val="20"/>
            <w:lang w:val="es-ES"/>
          </w:rPr>
          <w:t>3.3</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DOCUMENTOS DE CARÁCTER FINANCIERO.</w:t>
        </w:r>
        <w:r w:rsidR="00130352" w:rsidRPr="000B6F7B">
          <w:rPr>
            <w:rFonts w:ascii="Arial" w:hAnsi="Arial"/>
            <w:webHidden/>
            <w:sz w:val="20"/>
            <w:szCs w:val="20"/>
          </w:rPr>
          <w:tab/>
        </w:r>
      </w:hyperlink>
      <w:r w:rsidR="00130352" w:rsidRPr="000B6F7B">
        <w:rPr>
          <w:rFonts w:ascii="Arial" w:hAnsi="Arial"/>
          <w:sz w:val="20"/>
          <w:szCs w:val="20"/>
        </w:rPr>
        <w:t>15</w:t>
      </w:r>
    </w:p>
    <w:p w14:paraId="13395B17" w14:textId="77777777" w:rsidR="00130352" w:rsidRPr="000B6F7B" w:rsidRDefault="00000000" w:rsidP="00130352">
      <w:pPr>
        <w:pStyle w:val="TDC1"/>
        <w:rPr>
          <w:rFonts w:ascii="Arial" w:eastAsiaTheme="minorEastAsia" w:hAnsi="Arial"/>
          <w:sz w:val="20"/>
          <w:szCs w:val="20"/>
          <w:lang w:eastAsia="es-ES_tradnl"/>
        </w:rPr>
      </w:pPr>
      <w:hyperlink w:anchor="_Toc519161886" w:history="1">
        <w:r w:rsidR="00130352" w:rsidRPr="000B6F7B">
          <w:rPr>
            <w:rStyle w:val="Hipervnculo"/>
            <w:rFonts w:ascii="Arial" w:hAnsi="Arial" w:cs="Arial"/>
            <w:color w:val="auto"/>
            <w:sz w:val="20"/>
            <w:szCs w:val="20"/>
            <w:lang w:val="es-ES"/>
          </w:rPr>
          <w:t>3.3.1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Indicadores de la eficiencia de la organización</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_Toc519161886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11</w:t>
        </w:r>
        <w:r w:rsidR="00130352" w:rsidRPr="000B6F7B">
          <w:rPr>
            <w:rFonts w:ascii="Arial" w:hAnsi="Arial"/>
            <w:webHidden/>
            <w:sz w:val="20"/>
            <w:szCs w:val="20"/>
          </w:rPr>
          <w:fldChar w:fldCharType="end"/>
        </w:r>
      </w:hyperlink>
    </w:p>
    <w:p w14:paraId="1A684B03" w14:textId="77777777" w:rsidR="00130352" w:rsidRPr="000B6F7B" w:rsidRDefault="00000000" w:rsidP="00130352">
      <w:pPr>
        <w:pStyle w:val="TDC1"/>
        <w:rPr>
          <w:rFonts w:ascii="Arial" w:eastAsiaTheme="minorEastAsia" w:hAnsi="Arial"/>
          <w:sz w:val="20"/>
          <w:szCs w:val="20"/>
          <w:lang w:eastAsia="es-ES_tradnl"/>
        </w:rPr>
      </w:pPr>
      <w:hyperlink w:anchor="_Toc519161887" w:history="1">
        <w:r w:rsidR="00130352" w:rsidRPr="000B6F7B">
          <w:rPr>
            <w:rStyle w:val="Hipervnculo"/>
            <w:rFonts w:ascii="Arial" w:hAnsi="Arial" w:cs="Arial"/>
            <w:color w:val="auto"/>
            <w:sz w:val="20"/>
            <w:szCs w:val="20"/>
            <w:lang w:val="es-ES"/>
          </w:rPr>
          <w:t>3.4</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DOCUMENTOS DE CARÁCTER TÉCNICO</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_Toc519161887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12</w:t>
        </w:r>
        <w:r w:rsidR="00130352" w:rsidRPr="000B6F7B">
          <w:rPr>
            <w:rFonts w:ascii="Arial" w:hAnsi="Arial"/>
            <w:webHidden/>
            <w:sz w:val="20"/>
            <w:szCs w:val="20"/>
          </w:rPr>
          <w:fldChar w:fldCharType="end"/>
        </w:r>
      </w:hyperlink>
    </w:p>
    <w:p w14:paraId="2E127AC6" w14:textId="77777777" w:rsidR="00130352" w:rsidRPr="000B6F7B" w:rsidRDefault="00000000" w:rsidP="00130352">
      <w:pPr>
        <w:pStyle w:val="TDC1"/>
        <w:rPr>
          <w:rFonts w:ascii="Arial" w:eastAsiaTheme="minorEastAsia" w:hAnsi="Arial"/>
          <w:sz w:val="20"/>
          <w:szCs w:val="20"/>
          <w:lang w:eastAsia="es-ES_tradnl"/>
        </w:rPr>
      </w:pPr>
      <w:hyperlink w:anchor="_Toc519161888" w:history="1">
        <w:r w:rsidR="00130352" w:rsidRPr="000B6F7B">
          <w:rPr>
            <w:rStyle w:val="Hipervnculo"/>
            <w:rFonts w:ascii="Arial" w:hAnsi="Arial" w:cs="Arial"/>
            <w:color w:val="auto"/>
            <w:sz w:val="20"/>
            <w:szCs w:val="20"/>
            <w:lang w:val="es-ES"/>
          </w:rPr>
          <w:t>3.4.1.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Experiencia del proponente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_Toc519161888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12</w:t>
        </w:r>
        <w:r w:rsidR="00130352" w:rsidRPr="000B6F7B">
          <w:rPr>
            <w:rFonts w:ascii="Arial" w:hAnsi="Arial"/>
            <w:webHidden/>
            <w:sz w:val="20"/>
            <w:szCs w:val="20"/>
          </w:rPr>
          <w:fldChar w:fldCharType="end"/>
        </w:r>
      </w:hyperlink>
    </w:p>
    <w:p w14:paraId="15FCB8C0" w14:textId="77777777" w:rsidR="00130352" w:rsidRPr="000B6F7B" w:rsidRDefault="00000000" w:rsidP="00130352">
      <w:pPr>
        <w:pStyle w:val="TDC1"/>
        <w:rPr>
          <w:rFonts w:ascii="Arial" w:eastAsiaTheme="minorEastAsia" w:hAnsi="Arial"/>
          <w:sz w:val="20"/>
          <w:szCs w:val="20"/>
          <w:lang w:eastAsia="es-ES_tradnl"/>
        </w:rPr>
      </w:pPr>
      <w:hyperlink w:anchor="_Toc519161889" w:history="1">
        <w:r w:rsidR="00130352" w:rsidRPr="000B6F7B">
          <w:rPr>
            <w:rStyle w:val="Hipervnculo"/>
            <w:rFonts w:ascii="Arial" w:hAnsi="Arial" w:cs="Arial"/>
            <w:color w:val="auto"/>
            <w:sz w:val="20"/>
            <w:szCs w:val="20"/>
            <w:lang w:val="es-ES"/>
          </w:rPr>
          <w:t>3.4.2.</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Experiencia del equipo de trabajo</w:t>
        </w:r>
        <w:r w:rsidR="00130352" w:rsidRPr="000B6F7B">
          <w:rPr>
            <w:rFonts w:ascii="Arial" w:hAnsi="Arial"/>
            <w:webHidden/>
            <w:sz w:val="20"/>
            <w:szCs w:val="20"/>
          </w:rPr>
          <w:tab/>
        </w:r>
      </w:hyperlink>
      <w:r w:rsidR="00130352" w:rsidRPr="000B6F7B">
        <w:rPr>
          <w:rFonts w:ascii="Arial" w:hAnsi="Arial"/>
          <w:sz w:val="20"/>
          <w:szCs w:val="20"/>
        </w:rPr>
        <w:t>18</w:t>
      </w:r>
    </w:p>
    <w:p w14:paraId="1B4867C8" w14:textId="77777777" w:rsidR="00130352" w:rsidRPr="000B6F7B" w:rsidRDefault="00000000" w:rsidP="00130352">
      <w:pPr>
        <w:pStyle w:val="TDC1"/>
        <w:rPr>
          <w:rFonts w:ascii="Arial" w:eastAsiaTheme="minorEastAsia" w:hAnsi="Arial"/>
          <w:sz w:val="20"/>
          <w:szCs w:val="20"/>
          <w:lang w:eastAsia="es-ES_tradnl"/>
        </w:rPr>
      </w:pPr>
      <w:hyperlink w:anchor="_Toc519161890" w:history="1">
        <w:r w:rsidR="00130352" w:rsidRPr="000B6F7B">
          <w:rPr>
            <w:rStyle w:val="Hipervnculo"/>
            <w:rFonts w:ascii="Arial" w:hAnsi="Arial" w:cs="Arial"/>
            <w:color w:val="auto"/>
            <w:sz w:val="20"/>
            <w:szCs w:val="20"/>
            <w:lang w:val="es-ES"/>
          </w:rPr>
          <w:t>3.4.3.</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Sede de Funcionamiento de la ESAL</w:t>
        </w:r>
        <w:r w:rsidR="00130352" w:rsidRPr="000B6F7B">
          <w:rPr>
            <w:rFonts w:ascii="Arial" w:hAnsi="Arial"/>
            <w:webHidden/>
            <w:sz w:val="20"/>
            <w:szCs w:val="20"/>
          </w:rPr>
          <w:tab/>
        </w:r>
      </w:hyperlink>
      <w:r w:rsidR="00130352" w:rsidRPr="000B6F7B">
        <w:rPr>
          <w:rFonts w:ascii="Arial" w:hAnsi="Arial"/>
          <w:sz w:val="20"/>
          <w:szCs w:val="20"/>
        </w:rPr>
        <w:t>19</w:t>
      </w:r>
    </w:p>
    <w:p w14:paraId="43C228D1" w14:textId="77777777" w:rsidR="00130352" w:rsidRPr="000B6F7B" w:rsidRDefault="00130352" w:rsidP="00130352">
      <w:pPr>
        <w:pStyle w:val="TDC1"/>
        <w:rPr>
          <w:rFonts w:ascii="Arial" w:hAnsi="Arial"/>
          <w:sz w:val="20"/>
          <w:szCs w:val="20"/>
        </w:rPr>
      </w:pPr>
    </w:p>
    <w:p w14:paraId="0AA4A682" w14:textId="77777777" w:rsidR="00130352" w:rsidRPr="000B6F7B" w:rsidRDefault="00000000" w:rsidP="00130352">
      <w:pPr>
        <w:pStyle w:val="TDC1"/>
        <w:rPr>
          <w:rFonts w:ascii="Arial" w:eastAsiaTheme="minorEastAsia" w:hAnsi="Arial"/>
          <w:sz w:val="20"/>
          <w:szCs w:val="20"/>
          <w:lang w:eastAsia="es-ES_tradnl"/>
        </w:rPr>
      </w:pPr>
      <w:hyperlink w:anchor="_Toc519161892" w:history="1">
        <w:r w:rsidR="00130352" w:rsidRPr="000B6F7B">
          <w:rPr>
            <w:rStyle w:val="Hipervnculo"/>
            <w:rFonts w:ascii="Arial" w:hAnsi="Arial" w:cs="Arial"/>
            <w:color w:val="auto"/>
            <w:sz w:val="20"/>
            <w:szCs w:val="20"/>
            <w:lang w:val="es-ES"/>
          </w:rPr>
          <w:t>CAPÍTULO IV</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_Toc519161892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14</w:t>
        </w:r>
        <w:r w:rsidR="00130352" w:rsidRPr="000B6F7B">
          <w:rPr>
            <w:rFonts w:ascii="Arial" w:hAnsi="Arial"/>
            <w:webHidden/>
            <w:sz w:val="20"/>
            <w:szCs w:val="20"/>
          </w:rPr>
          <w:fldChar w:fldCharType="end"/>
        </w:r>
      </w:hyperlink>
    </w:p>
    <w:p w14:paraId="69946EC3" w14:textId="77777777" w:rsidR="00130352" w:rsidRPr="000B6F7B" w:rsidRDefault="00000000" w:rsidP="00130352">
      <w:pPr>
        <w:pStyle w:val="TDC1"/>
        <w:rPr>
          <w:rFonts w:ascii="Arial" w:eastAsiaTheme="minorEastAsia" w:hAnsi="Arial"/>
          <w:sz w:val="20"/>
          <w:szCs w:val="20"/>
          <w:lang w:eastAsia="es-ES_tradnl"/>
        </w:rPr>
      </w:pPr>
      <w:hyperlink w:anchor="_Toc519161893" w:history="1">
        <w:r w:rsidR="00130352" w:rsidRPr="000B6F7B">
          <w:rPr>
            <w:rStyle w:val="Hipervnculo"/>
            <w:rFonts w:ascii="Arial" w:hAnsi="Arial" w:cs="Arial"/>
            <w:color w:val="auto"/>
            <w:sz w:val="20"/>
            <w:szCs w:val="20"/>
            <w:lang w:val="es-ES"/>
          </w:rPr>
          <w:t>4</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CRITERIOS DE EVALUACIÓN</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_Toc519161893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14</w:t>
        </w:r>
        <w:r w:rsidR="00130352" w:rsidRPr="000B6F7B">
          <w:rPr>
            <w:rFonts w:ascii="Arial" w:hAnsi="Arial"/>
            <w:webHidden/>
            <w:sz w:val="20"/>
            <w:szCs w:val="20"/>
          </w:rPr>
          <w:fldChar w:fldCharType="end"/>
        </w:r>
      </w:hyperlink>
    </w:p>
    <w:p w14:paraId="7E6A2F1D" w14:textId="3A805B80" w:rsidR="00130352" w:rsidRPr="000B6F7B" w:rsidRDefault="00000000" w:rsidP="00130352">
      <w:pPr>
        <w:pStyle w:val="TDC1"/>
        <w:rPr>
          <w:rFonts w:ascii="Arial" w:eastAsiaTheme="minorEastAsia" w:hAnsi="Arial"/>
          <w:sz w:val="20"/>
          <w:szCs w:val="20"/>
          <w:lang w:eastAsia="es-ES_tradnl"/>
        </w:rPr>
      </w:pPr>
      <w:hyperlink w:anchor="_Toc519161894" w:history="1">
        <w:r w:rsidR="00130352" w:rsidRPr="000B6F7B">
          <w:rPr>
            <w:rStyle w:val="Hipervnculo"/>
            <w:rFonts w:ascii="Arial" w:hAnsi="Arial" w:cs="Arial"/>
            <w:color w:val="auto"/>
            <w:sz w:val="20"/>
            <w:szCs w:val="20"/>
            <w:lang w:val="es-ES"/>
          </w:rPr>
          <w:t>4.1</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 xml:space="preserve">Asignación de Puntaje Calidad – Máximo </w:t>
        </w:r>
        <w:r w:rsidR="00173212">
          <w:rPr>
            <w:rStyle w:val="Hipervnculo"/>
            <w:rFonts w:ascii="Arial" w:hAnsi="Arial" w:cs="Arial"/>
            <w:color w:val="auto"/>
            <w:sz w:val="20"/>
            <w:szCs w:val="20"/>
            <w:lang w:val="es-ES"/>
          </w:rPr>
          <w:t>10</w:t>
        </w:r>
        <w:r w:rsidR="00130352" w:rsidRPr="000B6F7B">
          <w:rPr>
            <w:rStyle w:val="Hipervnculo"/>
            <w:rFonts w:ascii="Arial" w:hAnsi="Arial" w:cs="Arial"/>
            <w:color w:val="auto"/>
            <w:sz w:val="20"/>
            <w:szCs w:val="20"/>
            <w:lang w:val="es-ES"/>
          </w:rPr>
          <w:t>0 Puntos.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_Toc519161894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b w:val="0"/>
            <w:bCs/>
            <w:webHidden/>
            <w:sz w:val="20"/>
            <w:szCs w:val="20"/>
            <w:lang w:val="es-ES"/>
          </w:rPr>
          <w:t>¡Error! Marcador no definido.</w:t>
        </w:r>
        <w:r w:rsidR="00130352" w:rsidRPr="000B6F7B">
          <w:rPr>
            <w:rFonts w:ascii="Arial" w:hAnsi="Arial"/>
            <w:webHidden/>
            <w:sz w:val="20"/>
            <w:szCs w:val="20"/>
          </w:rPr>
          <w:fldChar w:fldCharType="end"/>
        </w:r>
      </w:hyperlink>
      <w:r w:rsidR="00130352" w:rsidRPr="000B6F7B">
        <w:rPr>
          <w:rFonts w:ascii="Arial" w:hAnsi="Arial"/>
          <w:sz w:val="20"/>
          <w:szCs w:val="20"/>
        </w:rPr>
        <w:t>21</w:t>
      </w:r>
    </w:p>
    <w:p w14:paraId="4A9E6A8A" w14:textId="734EEFD3" w:rsidR="00130352" w:rsidRPr="000B6F7B" w:rsidRDefault="00000000" w:rsidP="00130352">
      <w:pPr>
        <w:pStyle w:val="TDC1"/>
        <w:rPr>
          <w:rFonts w:ascii="Arial" w:eastAsiaTheme="minorEastAsia" w:hAnsi="Arial"/>
          <w:sz w:val="20"/>
          <w:szCs w:val="20"/>
          <w:lang w:eastAsia="es-ES_tradnl"/>
        </w:rPr>
      </w:pPr>
      <w:hyperlink w:anchor="_Toc519161895" w:history="1">
        <w:r w:rsidR="00130352" w:rsidRPr="000B6F7B">
          <w:rPr>
            <w:rStyle w:val="Hipervnculo"/>
            <w:rFonts w:ascii="Arial" w:hAnsi="Arial" w:cs="Arial"/>
            <w:color w:val="auto"/>
            <w:sz w:val="20"/>
            <w:szCs w:val="20"/>
            <w:lang w:val="es-ES"/>
          </w:rPr>
          <w:t>4.2</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 xml:space="preserve">Asignación de Puntaje Propuesta economica – </w:t>
        </w:r>
        <w:r w:rsidR="00173212">
          <w:rPr>
            <w:rStyle w:val="Hipervnculo"/>
            <w:rFonts w:ascii="Arial" w:hAnsi="Arial" w:cs="Arial"/>
            <w:color w:val="auto"/>
            <w:sz w:val="20"/>
            <w:szCs w:val="20"/>
            <w:lang w:val="es-ES"/>
          </w:rPr>
          <w:t>N/A</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_Toc519161895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b w:val="0"/>
            <w:bCs/>
            <w:webHidden/>
            <w:sz w:val="20"/>
            <w:szCs w:val="20"/>
            <w:lang w:val="es-ES"/>
          </w:rPr>
          <w:t>¡Error! Marcador no definido.</w:t>
        </w:r>
        <w:r w:rsidR="00130352" w:rsidRPr="000B6F7B">
          <w:rPr>
            <w:rFonts w:ascii="Arial" w:hAnsi="Arial"/>
            <w:webHidden/>
            <w:sz w:val="20"/>
            <w:szCs w:val="20"/>
          </w:rPr>
          <w:fldChar w:fldCharType="end"/>
        </w:r>
      </w:hyperlink>
      <w:r w:rsidR="00130352" w:rsidRPr="000B6F7B">
        <w:rPr>
          <w:rFonts w:ascii="Arial" w:hAnsi="Arial"/>
          <w:sz w:val="20"/>
          <w:szCs w:val="20"/>
        </w:rPr>
        <w:t>22</w:t>
      </w:r>
    </w:p>
    <w:p w14:paraId="3A6A057A" w14:textId="77777777" w:rsidR="00130352" w:rsidRPr="000B6F7B" w:rsidRDefault="00000000" w:rsidP="00130352">
      <w:pPr>
        <w:pStyle w:val="TDC1"/>
        <w:rPr>
          <w:rFonts w:ascii="Arial" w:eastAsiaTheme="minorEastAsia" w:hAnsi="Arial"/>
          <w:sz w:val="20"/>
          <w:szCs w:val="20"/>
          <w:lang w:eastAsia="es-ES_tradnl"/>
        </w:rPr>
      </w:pPr>
      <w:hyperlink w:anchor="_Toc519161899" w:history="1">
        <w:r w:rsidR="00130352" w:rsidRPr="000B6F7B">
          <w:rPr>
            <w:rStyle w:val="Hipervnculo"/>
            <w:rFonts w:ascii="Arial" w:hAnsi="Arial" w:cs="Arial"/>
            <w:color w:val="auto"/>
            <w:sz w:val="20"/>
            <w:szCs w:val="20"/>
            <w:lang w:val="es-ES"/>
          </w:rPr>
          <w:t>4.3</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Propuesta Económica ANEXO No 2</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_Toc519161899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15</w:t>
        </w:r>
        <w:r w:rsidR="00130352" w:rsidRPr="000B6F7B">
          <w:rPr>
            <w:rFonts w:ascii="Arial" w:hAnsi="Arial"/>
            <w:webHidden/>
            <w:sz w:val="20"/>
            <w:szCs w:val="20"/>
          </w:rPr>
          <w:fldChar w:fldCharType="end"/>
        </w:r>
      </w:hyperlink>
    </w:p>
    <w:p w14:paraId="1060EEE4" w14:textId="77777777" w:rsidR="00130352" w:rsidRPr="000B6F7B" w:rsidRDefault="00000000" w:rsidP="00130352">
      <w:pPr>
        <w:pStyle w:val="TDC1"/>
        <w:rPr>
          <w:rFonts w:ascii="Arial" w:eastAsiaTheme="minorEastAsia" w:hAnsi="Arial"/>
          <w:sz w:val="20"/>
          <w:szCs w:val="20"/>
          <w:lang w:eastAsia="es-ES_tradnl"/>
        </w:rPr>
      </w:pPr>
      <w:hyperlink w:anchor="_Toc519161902" w:history="1">
        <w:r w:rsidR="00130352" w:rsidRPr="000B6F7B">
          <w:rPr>
            <w:rStyle w:val="Hipervnculo"/>
            <w:rFonts w:ascii="Arial" w:hAnsi="Arial" w:cs="Arial"/>
            <w:color w:val="auto"/>
            <w:sz w:val="20"/>
            <w:szCs w:val="20"/>
            <w:lang w:val="es-ES"/>
          </w:rPr>
          <w:t>4.4</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Factores de desempate.</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_Toc519161902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16</w:t>
        </w:r>
        <w:r w:rsidR="00130352" w:rsidRPr="000B6F7B">
          <w:rPr>
            <w:rFonts w:ascii="Arial" w:hAnsi="Arial"/>
            <w:webHidden/>
            <w:sz w:val="20"/>
            <w:szCs w:val="20"/>
          </w:rPr>
          <w:fldChar w:fldCharType="end"/>
        </w:r>
      </w:hyperlink>
    </w:p>
    <w:p w14:paraId="71B964EF" w14:textId="77777777" w:rsidR="00130352" w:rsidRPr="000B6F7B" w:rsidRDefault="00000000" w:rsidP="00130352">
      <w:pPr>
        <w:pStyle w:val="TDC1"/>
        <w:rPr>
          <w:rFonts w:ascii="Arial" w:eastAsiaTheme="minorEastAsia" w:hAnsi="Arial"/>
          <w:sz w:val="20"/>
          <w:szCs w:val="20"/>
          <w:lang w:eastAsia="es-ES_tradnl"/>
        </w:rPr>
      </w:pPr>
      <w:hyperlink w:anchor="_Toc519161903" w:history="1">
        <w:r w:rsidR="00130352" w:rsidRPr="000B6F7B">
          <w:rPr>
            <w:rStyle w:val="Hipervnculo"/>
            <w:rFonts w:ascii="Arial" w:hAnsi="Arial" w:cs="Arial"/>
            <w:color w:val="auto"/>
            <w:sz w:val="20"/>
            <w:szCs w:val="20"/>
            <w:lang w:val="es-ES"/>
          </w:rPr>
          <w:t>4.5</w:t>
        </w:r>
        <w:r w:rsidR="00130352" w:rsidRPr="000B6F7B">
          <w:rPr>
            <w:rFonts w:ascii="Arial" w:eastAsiaTheme="minorEastAsia" w:hAnsi="Arial"/>
            <w:sz w:val="20"/>
            <w:szCs w:val="20"/>
            <w:lang w:eastAsia="es-ES_tradnl"/>
          </w:rPr>
          <w:tab/>
        </w:r>
        <w:r w:rsidR="00130352" w:rsidRPr="000B6F7B">
          <w:rPr>
            <w:rStyle w:val="Hipervnculo"/>
            <w:rFonts w:ascii="Arial" w:hAnsi="Arial" w:cs="Arial"/>
            <w:color w:val="auto"/>
            <w:sz w:val="20"/>
            <w:szCs w:val="20"/>
            <w:lang w:val="es-ES"/>
          </w:rPr>
          <w:t>Causales de rechazo de las Propuestas.</w:t>
        </w:r>
        <w:r w:rsidR="00130352" w:rsidRPr="000B6F7B">
          <w:rPr>
            <w:rFonts w:ascii="Arial" w:hAnsi="Arial"/>
            <w:webHidden/>
            <w:sz w:val="20"/>
            <w:szCs w:val="20"/>
          </w:rPr>
          <w:tab/>
        </w:r>
        <w:r w:rsidR="00130352" w:rsidRPr="000B6F7B">
          <w:rPr>
            <w:rFonts w:ascii="Arial" w:hAnsi="Arial"/>
            <w:webHidden/>
            <w:sz w:val="20"/>
            <w:szCs w:val="20"/>
          </w:rPr>
          <w:fldChar w:fldCharType="begin"/>
        </w:r>
        <w:r w:rsidR="00130352" w:rsidRPr="000B6F7B">
          <w:rPr>
            <w:rFonts w:ascii="Arial" w:hAnsi="Arial"/>
            <w:webHidden/>
            <w:sz w:val="20"/>
            <w:szCs w:val="20"/>
          </w:rPr>
          <w:instrText xml:space="preserve"> PAGEREF _Toc519161903 \h </w:instrText>
        </w:r>
        <w:r w:rsidR="00130352" w:rsidRPr="000B6F7B">
          <w:rPr>
            <w:rFonts w:ascii="Arial" w:hAnsi="Arial"/>
            <w:webHidden/>
            <w:sz w:val="20"/>
            <w:szCs w:val="20"/>
          </w:rPr>
        </w:r>
        <w:r w:rsidR="00130352" w:rsidRPr="000B6F7B">
          <w:rPr>
            <w:rFonts w:ascii="Arial" w:hAnsi="Arial"/>
            <w:webHidden/>
            <w:sz w:val="20"/>
            <w:szCs w:val="20"/>
          </w:rPr>
          <w:fldChar w:fldCharType="separate"/>
        </w:r>
        <w:r w:rsidR="00130352" w:rsidRPr="000B6F7B">
          <w:rPr>
            <w:rFonts w:ascii="Arial" w:hAnsi="Arial"/>
            <w:webHidden/>
            <w:sz w:val="20"/>
            <w:szCs w:val="20"/>
          </w:rPr>
          <w:t>16</w:t>
        </w:r>
        <w:r w:rsidR="00130352" w:rsidRPr="000B6F7B">
          <w:rPr>
            <w:rFonts w:ascii="Arial" w:hAnsi="Arial"/>
            <w:webHidden/>
            <w:sz w:val="20"/>
            <w:szCs w:val="20"/>
          </w:rPr>
          <w:fldChar w:fldCharType="end"/>
        </w:r>
      </w:hyperlink>
    </w:p>
    <w:p w14:paraId="7062294B" w14:textId="77777777" w:rsidR="00130352" w:rsidRPr="000B6F7B" w:rsidRDefault="00130352" w:rsidP="00130352">
      <w:pPr>
        <w:pStyle w:val="MARITZA6"/>
        <w:widowControl/>
        <w:tabs>
          <w:tab w:val="clear" w:pos="-720"/>
          <w:tab w:val="clear" w:pos="0"/>
        </w:tabs>
        <w:suppressAutoHyphens w:val="0"/>
        <w:rPr>
          <w:rFonts w:ascii="Arial" w:hAnsi="Arial" w:cs="Arial"/>
          <w:sz w:val="20"/>
          <w:szCs w:val="20"/>
          <w:lang w:val="es-ES"/>
        </w:rPr>
      </w:pPr>
      <w:r w:rsidRPr="000B6F7B">
        <w:rPr>
          <w:rFonts w:ascii="Arial" w:hAnsi="Arial" w:cs="Arial"/>
          <w:b w:val="0"/>
          <w:spacing w:val="0"/>
          <w:sz w:val="20"/>
          <w:szCs w:val="20"/>
          <w:lang w:val="es-ES"/>
        </w:rPr>
        <w:fldChar w:fldCharType="end"/>
      </w:r>
      <w:bookmarkStart w:id="4" w:name="_Toc19674098"/>
      <w:bookmarkStart w:id="5" w:name="_Toc19775156"/>
      <w:bookmarkStart w:id="6" w:name="_Toc30479991"/>
      <w:bookmarkStart w:id="7" w:name="_Toc33928529"/>
      <w:r w:rsidRPr="000B6F7B">
        <w:rPr>
          <w:rFonts w:ascii="Arial" w:hAnsi="Arial" w:cs="Arial"/>
          <w:sz w:val="20"/>
          <w:szCs w:val="20"/>
          <w:lang w:val="es-ES"/>
        </w:rPr>
        <w:br w:type="page"/>
      </w:r>
    </w:p>
    <w:p w14:paraId="00D727D9" w14:textId="77777777" w:rsidR="00130352" w:rsidRPr="000B6F7B" w:rsidRDefault="00130352" w:rsidP="00130352">
      <w:pPr>
        <w:pStyle w:val="MARITZA6"/>
        <w:widowControl/>
        <w:tabs>
          <w:tab w:val="clear" w:pos="-720"/>
          <w:tab w:val="clear" w:pos="0"/>
        </w:tabs>
        <w:suppressAutoHyphens w:val="0"/>
        <w:rPr>
          <w:rFonts w:ascii="Arial" w:hAnsi="Arial" w:cs="Arial"/>
          <w:sz w:val="20"/>
          <w:szCs w:val="20"/>
          <w:lang w:val="es-ES"/>
        </w:rPr>
      </w:pPr>
    </w:p>
    <w:p w14:paraId="59205E36" w14:textId="77777777" w:rsidR="00130352" w:rsidRPr="000B6F7B" w:rsidRDefault="00130352" w:rsidP="00130352">
      <w:pPr>
        <w:pStyle w:val="MARITZA6"/>
        <w:widowControl/>
        <w:tabs>
          <w:tab w:val="clear" w:pos="-720"/>
          <w:tab w:val="clear" w:pos="0"/>
        </w:tabs>
        <w:suppressAutoHyphens w:val="0"/>
        <w:rPr>
          <w:rFonts w:ascii="Arial" w:hAnsi="Arial" w:cs="Arial"/>
          <w:sz w:val="20"/>
          <w:szCs w:val="20"/>
          <w:lang w:val="es-ES"/>
        </w:rPr>
      </w:pPr>
      <w:r w:rsidRPr="000B6F7B">
        <w:rPr>
          <w:rFonts w:ascii="Arial" w:hAnsi="Arial" w:cs="Arial"/>
          <w:sz w:val="20"/>
          <w:szCs w:val="20"/>
          <w:lang w:val="es-ES"/>
        </w:rPr>
        <w:t>CAPITULO 1</w:t>
      </w:r>
    </w:p>
    <w:p w14:paraId="49CB282B" w14:textId="77777777" w:rsidR="00130352" w:rsidRPr="000B6F7B" w:rsidRDefault="00130352" w:rsidP="00130352">
      <w:pPr>
        <w:pStyle w:val="Ttulo1"/>
        <w:numPr>
          <w:ilvl w:val="0"/>
          <w:numId w:val="1"/>
        </w:numPr>
        <w:overflowPunct w:val="0"/>
        <w:autoSpaceDE w:val="0"/>
        <w:autoSpaceDN w:val="0"/>
        <w:adjustRightInd w:val="0"/>
        <w:spacing w:before="240" w:after="60" w:line="240" w:lineRule="auto"/>
        <w:textAlignment w:val="baseline"/>
        <w:rPr>
          <w:sz w:val="20"/>
          <w:szCs w:val="20"/>
          <w:lang w:val="es-ES"/>
        </w:rPr>
      </w:pPr>
      <w:bookmarkStart w:id="8" w:name="_Toc519161849"/>
      <w:r w:rsidRPr="000B6F7B">
        <w:rPr>
          <w:sz w:val="20"/>
          <w:szCs w:val="20"/>
          <w:lang w:val="es-ES"/>
        </w:rPr>
        <w:t>INFORMACIÓN GENERAL</w:t>
      </w:r>
      <w:bookmarkEnd w:id="4"/>
      <w:bookmarkEnd w:id="5"/>
      <w:bookmarkEnd w:id="6"/>
      <w:bookmarkEnd w:id="7"/>
      <w:bookmarkEnd w:id="8"/>
    </w:p>
    <w:p w14:paraId="11D0C3CE" w14:textId="77777777" w:rsidR="00130352" w:rsidRPr="000B6F7B" w:rsidRDefault="00130352" w:rsidP="00130352">
      <w:pPr>
        <w:pStyle w:val="Ttulo1"/>
        <w:numPr>
          <w:ilvl w:val="1"/>
          <w:numId w:val="1"/>
        </w:numPr>
        <w:tabs>
          <w:tab w:val="clear" w:pos="576"/>
        </w:tabs>
        <w:overflowPunct w:val="0"/>
        <w:autoSpaceDE w:val="0"/>
        <w:autoSpaceDN w:val="0"/>
        <w:adjustRightInd w:val="0"/>
        <w:spacing w:before="240" w:after="60" w:line="240" w:lineRule="auto"/>
        <w:ind w:left="0" w:firstLine="0"/>
        <w:jc w:val="both"/>
        <w:textAlignment w:val="baseline"/>
        <w:rPr>
          <w:sz w:val="20"/>
          <w:szCs w:val="20"/>
          <w:lang w:val="es-ES"/>
        </w:rPr>
      </w:pPr>
      <w:bookmarkStart w:id="9" w:name="_Toc30479993"/>
      <w:bookmarkStart w:id="10" w:name="_Toc33928531"/>
      <w:bookmarkStart w:id="11" w:name="_Toc519161850"/>
      <w:r w:rsidRPr="000B6F7B">
        <w:rPr>
          <w:sz w:val="20"/>
          <w:szCs w:val="20"/>
          <w:lang w:val="es-ES"/>
        </w:rPr>
        <w:t>CONTRATANTE</w:t>
      </w:r>
      <w:bookmarkEnd w:id="9"/>
      <w:bookmarkEnd w:id="10"/>
      <w:bookmarkEnd w:id="11"/>
    </w:p>
    <w:p w14:paraId="10F46292" w14:textId="77777777" w:rsidR="00130352" w:rsidRPr="000B6F7B" w:rsidRDefault="00130352" w:rsidP="00130352">
      <w:pPr>
        <w:jc w:val="both"/>
        <w:rPr>
          <w:rFonts w:ascii="Arial" w:hAnsi="Arial" w:cs="Arial"/>
          <w:b/>
          <w:sz w:val="20"/>
          <w:szCs w:val="20"/>
          <w:lang w:val="es-ES"/>
        </w:rPr>
      </w:pPr>
    </w:p>
    <w:p w14:paraId="0A763F61"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 xml:space="preserve">Departamento de Bolívar con NIT890480059-1, legalmente representado por su gobernador, Dr. Yamil Hernando Arana Padaui, quien se denominará el </w:t>
      </w:r>
      <w:r w:rsidRPr="000B6F7B">
        <w:rPr>
          <w:rFonts w:ascii="Arial" w:hAnsi="Arial" w:cs="Arial"/>
          <w:b/>
          <w:bCs/>
          <w:sz w:val="20"/>
          <w:szCs w:val="20"/>
          <w:lang w:val="es-ES"/>
        </w:rPr>
        <w:t>DEPARTAMENTO</w:t>
      </w:r>
      <w:r w:rsidRPr="000B6F7B">
        <w:rPr>
          <w:rFonts w:ascii="Arial" w:hAnsi="Arial" w:cs="Arial"/>
          <w:sz w:val="20"/>
          <w:szCs w:val="20"/>
          <w:lang w:val="es-ES"/>
        </w:rPr>
        <w:t xml:space="preserve">- </w:t>
      </w:r>
      <w:r w:rsidR="00703C72" w:rsidRPr="000B6F7B">
        <w:rPr>
          <w:rFonts w:ascii="Arial" w:hAnsi="Arial" w:cs="Arial"/>
          <w:sz w:val="20"/>
          <w:szCs w:val="20"/>
          <w:lang w:val="es-ES"/>
        </w:rPr>
        <w:t>ESCUELA DE GOBERNANZA Y LIDERAZGO</w:t>
      </w:r>
      <w:r w:rsidR="00024F63" w:rsidRPr="000B6F7B">
        <w:rPr>
          <w:rFonts w:ascii="Arial" w:hAnsi="Arial" w:cs="Arial"/>
          <w:sz w:val="20"/>
          <w:szCs w:val="20"/>
          <w:lang w:val="es-ES"/>
        </w:rPr>
        <w:t>, adscrita a la SECRETARIA DEL INTERIROR Y ASUNTOS GUBERNAMENTALES.</w:t>
      </w:r>
    </w:p>
    <w:p w14:paraId="756A1286" w14:textId="77777777" w:rsidR="00130352" w:rsidRPr="000B6F7B" w:rsidRDefault="00130352" w:rsidP="00130352">
      <w:pPr>
        <w:jc w:val="both"/>
        <w:rPr>
          <w:rFonts w:ascii="Arial" w:hAnsi="Arial" w:cs="Arial"/>
          <w:sz w:val="20"/>
          <w:szCs w:val="20"/>
          <w:lang w:val="es-ES"/>
        </w:rPr>
      </w:pPr>
    </w:p>
    <w:p w14:paraId="015597EB" w14:textId="77777777" w:rsidR="00130352" w:rsidRPr="000B6F7B" w:rsidRDefault="00130352" w:rsidP="00130352">
      <w:pPr>
        <w:pStyle w:val="Ttulo1"/>
        <w:numPr>
          <w:ilvl w:val="1"/>
          <w:numId w:val="1"/>
        </w:numPr>
        <w:overflowPunct w:val="0"/>
        <w:autoSpaceDE w:val="0"/>
        <w:autoSpaceDN w:val="0"/>
        <w:adjustRightInd w:val="0"/>
        <w:spacing w:before="240" w:after="60" w:line="240" w:lineRule="auto"/>
        <w:jc w:val="both"/>
        <w:textAlignment w:val="baseline"/>
        <w:rPr>
          <w:sz w:val="20"/>
          <w:szCs w:val="20"/>
          <w:lang w:val="es-ES"/>
        </w:rPr>
      </w:pPr>
      <w:bookmarkStart w:id="12" w:name="_Toc519161851"/>
      <w:bookmarkStart w:id="13" w:name="_Toc30479998"/>
      <w:bookmarkStart w:id="14" w:name="_Toc33928536"/>
      <w:r w:rsidRPr="000B6F7B">
        <w:rPr>
          <w:sz w:val="20"/>
          <w:szCs w:val="20"/>
          <w:lang w:val="es-ES"/>
        </w:rPr>
        <w:t>NORMATIVIDAD APLICABLE.</w:t>
      </w:r>
      <w:bookmarkEnd w:id="12"/>
    </w:p>
    <w:p w14:paraId="4BB1C1F3" w14:textId="77777777" w:rsidR="00130352" w:rsidRPr="000B6F7B" w:rsidRDefault="00130352" w:rsidP="00130352">
      <w:pPr>
        <w:rPr>
          <w:rFonts w:ascii="Arial" w:hAnsi="Arial" w:cs="Arial"/>
          <w:sz w:val="20"/>
          <w:szCs w:val="20"/>
          <w:lang w:val="es-ES"/>
        </w:rPr>
      </w:pPr>
    </w:p>
    <w:p w14:paraId="7D6A6E3A" w14:textId="77777777" w:rsidR="00130352" w:rsidRPr="000B6F7B" w:rsidRDefault="00130352" w:rsidP="00130352">
      <w:pPr>
        <w:jc w:val="both"/>
        <w:rPr>
          <w:rFonts w:ascii="Arial" w:hAnsi="Arial" w:cs="Arial"/>
          <w:spacing w:val="-3"/>
          <w:sz w:val="20"/>
          <w:szCs w:val="20"/>
          <w:lang w:val="es-ES"/>
        </w:rPr>
      </w:pPr>
      <w:r w:rsidRPr="000B6F7B">
        <w:rPr>
          <w:rFonts w:ascii="Arial" w:hAnsi="Arial" w:cs="Arial"/>
          <w:spacing w:val="-3"/>
          <w:sz w:val="20"/>
          <w:szCs w:val="20"/>
          <w:lang w:val="es-ES"/>
        </w:rPr>
        <w:t>Constitución Política de Colombia.</w:t>
      </w:r>
    </w:p>
    <w:p w14:paraId="7713A266" w14:textId="77777777" w:rsidR="00130352" w:rsidRPr="000B6F7B" w:rsidRDefault="00130352" w:rsidP="00130352">
      <w:pPr>
        <w:ind w:left="708"/>
        <w:jc w:val="both"/>
        <w:rPr>
          <w:rFonts w:ascii="Arial" w:hAnsi="Arial" w:cs="Arial"/>
          <w:sz w:val="20"/>
          <w:szCs w:val="20"/>
          <w:lang w:val="es-ES"/>
        </w:rPr>
      </w:pPr>
      <w:r w:rsidRPr="000B6F7B">
        <w:rPr>
          <w:rFonts w:ascii="Arial" w:hAnsi="Arial" w:cs="Arial"/>
          <w:spacing w:val="-3"/>
          <w:sz w:val="20"/>
          <w:szCs w:val="20"/>
          <w:lang w:val="es-ES"/>
        </w:rPr>
        <w:t>Artículo 46. El Estado, la sociedad y la familia concurrirán para la protección y la asistencia de las personas de la tercera edad y promoverán su integración a la vida activa y comunitaria. El Estado les garantizará los servicios de la seguridad social integral y el subsidio alimentario en caso de indigencia.</w:t>
      </w:r>
    </w:p>
    <w:p w14:paraId="474A22A8" w14:textId="77777777" w:rsidR="00130352" w:rsidRPr="000B6F7B" w:rsidRDefault="00130352" w:rsidP="00130352">
      <w:pPr>
        <w:jc w:val="both"/>
        <w:rPr>
          <w:rFonts w:ascii="Arial" w:hAnsi="Arial" w:cs="Arial"/>
          <w:sz w:val="20"/>
          <w:szCs w:val="20"/>
          <w:lang w:val="es-ES"/>
        </w:rPr>
      </w:pPr>
    </w:p>
    <w:p w14:paraId="02206DC3" w14:textId="77777777" w:rsidR="00130352" w:rsidRPr="000B6F7B" w:rsidRDefault="00130352" w:rsidP="00130352">
      <w:pPr>
        <w:ind w:left="708"/>
        <w:jc w:val="both"/>
        <w:rPr>
          <w:rFonts w:ascii="Arial" w:hAnsi="Arial" w:cs="Arial"/>
          <w:sz w:val="20"/>
          <w:szCs w:val="20"/>
          <w:lang w:val="es-ES"/>
        </w:rPr>
      </w:pPr>
      <w:r w:rsidRPr="000B6F7B">
        <w:rPr>
          <w:rFonts w:ascii="Arial" w:hAnsi="Arial" w:cs="Arial"/>
          <w:sz w:val="20"/>
          <w:szCs w:val="20"/>
          <w:lang w:val="es-ES"/>
        </w:rPr>
        <w:t xml:space="preserve">Artículo 355: (...) El Gobierno, en los niveles nacional, departamental, distrital y municipal podrá, con recursos de los respectivos presupuestos, celebrar contratos con entidades privadas sin ánimo de lucro y de reconocida idoneidad con el fin de impulsar programas y actividades de interés público acordes con el plan nacional y los planes seccionales de desarrollo. </w:t>
      </w:r>
    </w:p>
    <w:p w14:paraId="311F8671" w14:textId="77777777" w:rsidR="00130352" w:rsidRPr="000B6F7B" w:rsidRDefault="00130352" w:rsidP="00130352">
      <w:pPr>
        <w:ind w:left="720"/>
        <w:jc w:val="both"/>
        <w:rPr>
          <w:rFonts w:ascii="Arial" w:hAnsi="Arial" w:cs="Arial"/>
          <w:sz w:val="20"/>
          <w:szCs w:val="20"/>
          <w:lang w:val="es-ES"/>
        </w:rPr>
      </w:pPr>
    </w:p>
    <w:p w14:paraId="2175642A" w14:textId="77777777" w:rsidR="00130352" w:rsidRPr="000B6F7B" w:rsidRDefault="00130352" w:rsidP="00130352">
      <w:pPr>
        <w:jc w:val="both"/>
        <w:rPr>
          <w:rFonts w:ascii="Arial" w:hAnsi="Arial" w:cs="Arial"/>
          <w:sz w:val="20"/>
          <w:szCs w:val="20"/>
          <w:lang w:val="es-ES"/>
        </w:rPr>
      </w:pPr>
      <w:r w:rsidRPr="000B6F7B">
        <w:rPr>
          <w:rFonts w:ascii="Arial" w:hAnsi="Arial" w:cs="Arial"/>
          <w:smallCaps/>
          <w:sz w:val="20"/>
          <w:szCs w:val="20"/>
          <w:lang w:val="es-ES"/>
        </w:rPr>
        <w:t>Ley 489 de 1998</w:t>
      </w:r>
      <w:bookmarkStart w:id="15" w:name="6"/>
      <w:r w:rsidRPr="000B6F7B">
        <w:rPr>
          <w:rFonts w:ascii="Arial" w:hAnsi="Arial" w:cs="Arial"/>
          <w:sz w:val="20"/>
          <w:szCs w:val="20"/>
          <w:lang w:val="es-ES"/>
        </w:rPr>
        <w:t xml:space="preserve">: </w:t>
      </w:r>
    </w:p>
    <w:bookmarkEnd w:id="15"/>
    <w:p w14:paraId="2F9051D6" w14:textId="77777777" w:rsidR="00130352" w:rsidRPr="000B6F7B" w:rsidRDefault="00130352" w:rsidP="00130352">
      <w:pPr>
        <w:ind w:left="708"/>
        <w:jc w:val="both"/>
        <w:rPr>
          <w:rFonts w:ascii="Arial" w:hAnsi="Arial" w:cs="Arial"/>
          <w:sz w:val="20"/>
          <w:szCs w:val="20"/>
          <w:lang w:val="es-ES" w:eastAsia="es-CO"/>
        </w:rPr>
      </w:pPr>
      <w:r w:rsidRPr="000B6F7B">
        <w:rPr>
          <w:rFonts w:ascii="Arial" w:hAnsi="Arial" w:cs="Arial"/>
          <w:sz w:val="20"/>
          <w:szCs w:val="20"/>
          <w:lang w:val="es-ES"/>
        </w:rPr>
        <w:t xml:space="preserve">Artículo 96 (…) </w:t>
      </w:r>
      <w:r w:rsidRPr="000B6F7B">
        <w:rPr>
          <w:rFonts w:ascii="Arial" w:hAnsi="Arial" w:cs="Arial"/>
          <w:sz w:val="20"/>
          <w:szCs w:val="20"/>
          <w:lang w:val="es-ES" w:eastAsia="es-CO"/>
        </w:rPr>
        <w:t>Las entidades estatales, cualquiera sea su naturaleza y orden administrativo podrán, con la observación de los principios señalados en el artículo 209 de la Constitución, asociarse con personas jurídicas particulares, mediante la celebración de convenios de asociación o la creación de personas jurídicas, para el desarrollo conjunto de actividades en relación con los cometidos y funciones que les asigna a aquéllas la ley.</w:t>
      </w:r>
    </w:p>
    <w:p w14:paraId="4EA04985" w14:textId="77777777" w:rsidR="00130352" w:rsidRPr="000B6F7B" w:rsidRDefault="00130352" w:rsidP="00130352">
      <w:pPr>
        <w:spacing w:before="100" w:beforeAutospacing="1" w:after="100" w:afterAutospacing="1"/>
        <w:ind w:left="708"/>
        <w:jc w:val="both"/>
        <w:rPr>
          <w:rFonts w:ascii="Arial" w:hAnsi="Arial" w:cs="Arial"/>
          <w:sz w:val="20"/>
          <w:szCs w:val="20"/>
          <w:lang w:val="es-ES" w:eastAsia="es-CO"/>
        </w:rPr>
      </w:pPr>
      <w:r w:rsidRPr="000B6F7B">
        <w:rPr>
          <w:rFonts w:ascii="Arial" w:hAnsi="Arial" w:cs="Arial"/>
          <w:sz w:val="20"/>
          <w:szCs w:val="20"/>
          <w:lang w:val="es-ES" w:eastAsia="es-CO"/>
        </w:rPr>
        <w:t>Los convenios de asociación a que se refiere el presente artículo se celebrarán de conformidad con lo dispuesto en el artículo 355 de la Constitución Política, en ellos se determinará con precisión su objeto, término, obligaciones de las partes, aportes, coordinación y todos aquellos aspectos que se consideren pertinentes.</w:t>
      </w:r>
    </w:p>
    <w:p w14:paraId="763157CB" w14:textId="77777777" w:rsidR="00130352" w:rsidRPr="000B6F7B" w:rsidRDefault="00130352" w:rsidP="00130352">
      <w:pPr>
        <w:jc w:val="both"/>
        <w:rPr>
          <w:rFonts w:ascii="Arial" w:hAnsi="Arial" w:cs="Arial"/>
          <w:sz w:val="20"/>
          <w:szCs w:val="20"/>
          <w:lang w:val="es-ES" w:eastAsia="es-CO"/>
        </w:rPr>
      </w:pPr>
      <w:r w:rsidRPr="000B6F7B">
        <w:rPr>
          <w:rFonts w:ascii="Arial" w:hAnsi="Arial" w:cs="Arial"/>
          <w:sz w:val="20"/>
          <w:szCs w:val="20"/>
          <w:lang w:val="es-ES" w:eastAsia="es-CO"/>
        </w:rPr>
        <w:t xml:space="preserve">El artículo 17 numeral 1 de la Ley 1251 de 2008 establece: </w:t>
      </w:r>
    </w:p>
    <w:p w14:paraId="5E01F6D6" w14:textId="77777777" w:rsidR="00130352" w:rsidRPr="000B6F7B" w:rsidRDefault="00130352" w:rsidP="00130352">
      <w:pPr>
        <w:ind w:left="708"/>
        <w:jc w:val="both"/>
        <w:rPr>
          <w:rFonts w:ascii="Arial" w:hAnsi="Arial" w:cs="Arial"/>
          <w:sz w:val="20"/>
          <w:szCs w:val="20"/>
          <w:lang w:val="es-ES" w:eastAsia="es-CO"/>
        </w:rPr>
      </w:pPr>
      <w:r w:rsidRPr="000B6F7B">
        <w:rPr>
          <w:rFonts w:ascii="Arial" w:hAnsi="Arial" w:cs="Arial"/>
          <w:sz w:val="20"/>
          <w:szCs w:val="20"/>
          <w:lang w:val="es-ES" w:eastAsia="es-CO"/>
        </w:rPr>
        <w:t>“Los adultos mayores tienen derecho a la protección integral de la salud y el deber de participar en la promoción y defensa de la salud propia, así como la de su familia y su comunidad. El Ministerio de la Protección Social, atenderá las necesidades de salud y de bienestar social de este grupo poblacional mediante la formulación de políticas y directrices en materia de salud y bienestar social, a fin de que se presten servicios integrados con calidad. Corresponde al Estado a través de sus entidades del orden Nacional, Departamental, Distrital y Municipal de conformidad con el ámbito de sus competencias, a las Aseguradoras, a las Instituciones Públicas y Privadas del Sector Salud y de Asistencia Social.</w:t>
      </w:r>
    </w:p>
    <w:p w14:paraId="0C6765C2" w14:textId="77777777" w:rsidR="00130352" w:rsidRPr="000B6F7B" w:rsidRDefault="00130352" w:rsidP="00130352">
      <w:pPr>
        <w:jc w:val="both"/>
        <w:rPr>
          <w:rFonts w:ascii="Arial" w:hAnsi="Arial" w:cs="Arial"/>
          <w:sz w:val="20"/>
          <w:szCs w:val="20"/>
          <w:lang w:val="es-ES" w:eastAsia="es-CO"/>
        </w:rPr>
      </w:pPr>
    </w:p>
    <w:p w14:paraId="75B77A2C" w14:textId="77777777" w:rsidR="00130352" w:rsidRPr="000B6F7B" w:rsidRDefault="00130352" w:rsidP="00130352">
      <w:pPr>
        <w:jc w:val="both"/>
        <w:rPr>
          <w:rFonts w:ascii="Arial" w:hAnsi="Arial" w:cs="Arial"/>
          <w:sz w:val="20"/>
          <w:szCs w:val="20"/>
          <w:lang w:val="es-ES" w:eastAsia="es-CO"/>
        </w:rPr>
      </w:pPr>
      <w:r w:rsidRPr="000B6F7B">
        <w:rPr>
          <w:rFonts w:ascii="Arial" w:hAnsi="Arial" w:cs="Arial"/>
          <w:sz w:val="20"/>
          <w:szCs w:val="20"/>
          <w:lang w:val="es-ES" w:eastAsia="es-CO"/>
        </w:rPr>
        <w:t>La Ley 1276 de 2009 en su artículo 1° establece:</w:t>
      </w:r>
    </w:p>
    <w:p w14:paraId="1AD6DAC1" w14:textId="77777777" w:rsidR="00130352" w:rsidRPr="000B6F7B" w:rsidRDefault="00130352" w:rsidP="00130352">
      <w:pPr>
        <w:ind w:left="708"/>
        <w:jc w:val="both"/>
        <w:rPr>
          <w:rFonts w:ascii="Arial" w:hAnsi="Arial" w:cs="Arial"/>
          <w:sz w:val="20"/>
          <w:szCs w:val="20"/>
          <w:lang w:val="es-ES" w:eastAsia="es-CO"/>
        </w:rPr>
      </w:pPr>
      <w:r w:rsidRPr="000B6F7B">
        <w:rPr>
          <w:rFonts w:ascii="Arial" w:hAnsi="Arial" w:cs="Arial"/>
          <w:sz w:val="20"/>
          <w:szCs w:val="20"/>
          <w:lang w:val="es-ES" w:eastAsia="es-CO"/>
        </w:rPr>
        <w:t>“La presente Ley tiene por objeto la protección a las personas de la tercera edad (adultos mayores) de los niveles I y II del SISBEN a través de los centros vida, como instituciones que contribuyen a brindarles una atención integral a sus necesidades y a mejorar su calidad de vida”.</w:t>
      </w:r>
    </w:p>
    <w:p w14:paraId="3F92DFD3" w14:textId="77777777" w:rsidR="00130352" w:rsidRPr="000B6F7B" w:rsidRDefault="00130352" w:rsidP="00130352">
      <w:pPr>
        <w:jc w:val="both"/>
        <w:rPr>
          <w:rFonts w:ascii="Arial" w:hAnsi="Arial" w:cs="Arial"/>
          <w:sz w:val="20"/>
          <w:szCs w:val="20"/>
          <w:lang w:val="es-ES" w:eastAsia="es-CO"/>
        </w:rPr>
      </w:pPr>
    </w:p>
    <w:p w14:paraId="00A186F6" w14:textId="77777777" w:rsidR="00130352" w:rsidRPr="000B6F7B" w:rsidRDefault="00130352" w:rsidP="00130352">
      <w:pPr>
        <w:jc w:val="both"/>
        <w:rPr>
          <w:rFonts w:ascii="Arial" w:hAnsi="Arial" w:cs="Arial"/>
          <w:sz w:val="20"/>
          <w:szCs w:val="20"/>
          <w:lang w:val="es-ES" w:eastAsia="es-CO"/>
        </w:rPr>
      </w:pPr>
      <w:r w:rsidRPr="000B6F7B">
        <w:rPr>
          <w:rFonts w:ascii="Arial" w:hAnsi="Arial" w:cs="Arial"/>
          <w:sz w:val="20"/>
          <w:szCs w:val="20"/>
          <w:lang w:val="es-ES" w:eastAsia="es-CO"/>
        </w:rPr>
        <w:t>La Ley 1315 de 2009</w:t>
      </w:r>
    </w:p>
    <w:p w14:paraId="4FC32EA8" w14:textId="77777777" w:rsidR="00130352" w:rsidRPr="000B6F7B" w:rsidRDefault="00130352" w:rsidP="00130352">
      <w:pPr>
        <w:jc w:val="both"/>
        <w:rPr>
          <w:rFonts w:ascii="Arial" w:hAnsi="Arial" w:cs="Arial"/>
          <w:sz w:val="20"/>
          <w:szCs w:val="20"/>
          <w:lang w:val="es-ES" w:eastAsia="es-CO"/>
        </w:rPr>
      </w:pPr>
      <w:r w:rsidRPr="000B6F7B">
        <w:rPr>
          <w:rFonts w:ascii="Arial" w:hAnsi="Arial" w:cs="Arial"/>
          <w:sz w:val="20"/>
          <w:szCs w:val="20"/>
          <w:lang w:val="es-ES" w:eastAsia="es-CO"/>
        </w:rPr>
        <w:t>Tiene por objeto garantizar la atención y prestación de servicios integrales con calidad al adulto mayor en las instituciones de hospedaje, cuidado, bienestar y asistencia social.</w:t>
      </w:r>
    </w:p>
    <w:p w14:paraId="0DE1D214" w14:textId="77777777" w:rsidR="00130352" w:rsidRPr="000B6F7B" w:rsidRDefault="00130352" w:rsidP="00130352">
      <w:pPr>
        <w:jc w:val="both"/>
        <w:rPr>
          <w:rFonts w:ascii="Arial" w:hAnsi="Arial" w:cs="Arial"/>
          <w:sz w:val="20"/>
          <w:szCs w:val="20"/>
          <w:lang w:val="es-ES"/>
        </w:rPr>
      </w:pPr>
    </w:p>
    <w:p w14:paraId="2B450F8D"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DECRETO NACIONAL 092 DE 2017</w:t>
      </w:r>
    </w:p>
    <w:p w14:paraId="1372563D" w14:textId="77777777" w:rsidR="00130352" w:rsidRPr="000B6F7B" w:rsidRDefault="00130352" w:rsidP="00130352">
      <w:pPr>
        <w:jc w:val="both"/>
        <w:rPr>
          <w:rFonts w:ascii="Arial" w:hAnsi="Arial" w:cs="Arial"/>
          <w:sz w:val="20"/>
          <w:szCs w:val="20"/>
          <w:lang w:val="es-ES"/>
        </w:rPr>
      </w:pPr>
    </w:p>
    <w:p w14:paraId="2463169D" w14:textId="77777777" w:rsidR="00130352" w:rsidRPr="000B6F7B" w:rsidRDefault="00130352" w:rsidP="00130352">
      <w:pPr>
        <w:jc w:val="both"/>
        <w:rPr>
          <w:rFonts w:ascii="Arial" w:hAnsi="Arial" w:cs="Arial"/>
          <w:sz w:val="20"/>
          <w:szCs w:val="20"/>
          <w:lang w:val="es-ES" w:eastAsia="es-CO"/>
        </w:rPr>
      </w:pPr>
      <w:r w:rsidRPr="000B6F7B">
        <w:rPr>
          <w:rFonts w:ascii="Arial" w:hAnsi="Arial" w:cs="Arial"/>
          <w:sz w:val="20"/>
          <w:szCs w:val="20"/>
          <w:lang w:val="es-ES" w:eastAsia="es-CO"/>
        </w:rPr>
        <w:t>Guía para la contratación con entidades privadas sin ánimo de lucro y de reconocida idoneidad</w:t>
      </w:r>
    </w:p>
    <w:p w14:paraId="08673E36" w14:textId="77777777" w:rsidR="00130352" w:rsidRPr="000B6F7B" w:rsidRDefault="00130352" w:rsidP="00130352">
      <w:pPr>
        <w:autoSpaceDE w:val="0"/>
        <w:autoSpaceDN w:val="0"/>
        <w:adjustRightInd w:val="0"/>
        <w:jc w:val="both"/>
        <w:rPr>
          <w:rFonts w:ascii="Arial" w:hAnsi="Arial" w:cs="Arial"/>
          <w:sz w:val="20"/>
          <w:szCs w:val="20"/>
          <w:lang w:val="es-ES"/>
        </w:rPr>
      </w:pPr>
    </w:p>
    <w:p w14:paraId="7BCA416E"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 xml:space="preserve">En el mismo sentido y de acuerdo con lo allí estipulado, El DEPARTAMENTO publicará la Invitación Pública en la página web </w:t>
      </w:r>
      <w:hyperlink r:id="rId8" w:history="1">
        <w:r w:rsidRPr="000B6F7B">
          <w:rPr>
            <w:rStyle w:val="Hipervnculo"/>
            <w:rFonts w:ascii="Arial" w:hAnsi="Arial" w:cs="Arial"/>
            <w:b/>
            <w:color w:val="auto"/>
            <w:sz w:val="20"/>
            <w:szCs w:val="20"/>
            <w:lang w:val="es-ES"/>
          </w:rPr>
          <w:t>http://www.colombiacompra.gov.co/</w:t>
        </w:r>
      </w:hyperlink>
      <w:r w:rsidRPr="000B6F7B">
        <w:rPr>
          <w:rFonts w:ascii="Arial" w:hAnsi="Arial" w:cs="Arial"/>
          <w:sz w:val="20"/>
          <w:szCs w:val="20"/>
          <w:lang w:val="es-ES"/>
        </w:rPr>
        <w:t xml:space="preserve"> </w:t>
      </w:r>
    </w:p>
    <w:p w14:paraId="193D126C" w14:textId="77777777" w:rsidR="00130352" w:rsidRPr="000B6F7B" w:rsidRDefault="00130352" w:rsidP="00130352">
      <w:pPr>
        <w:pStyle w:val="Ttulo1"/>
        <w:numPr>
          <w:ilvl w:val="1"/>
          <w:numId w:val="1"/>
        </w:numPr>
        <w:overflowPunct w:val="0"/>
        <w:autoSpaceDE w:val="0"/>
        <w:autoSpaceDN w:val="0"/>
        <w:adjustRightInd w:val="0"/>
        <w:spacing w:before="240" w:after="60" w:line="240" w:lineRule="auto"/>
        <w:ind w:left="0" w:firstLine="0"/>
        <w:jc w:val="both"/>
        <w:textAlignment w:val="baseline"/>
        <w:rPr>
          <w:sz w:val="20"/>
          <w:szCs w:val="20"/>
          <w:lang w:val="es-ES"/>
        </w:rPr>
      </w:pPr>
      <w:bookmarkStart w:id="16" w:name="_Toc23643997"/>
      <w:bookmarkStart w:id="17" w:name="_Toc519161852"/>
      <w:bookmarkEnd w:id="13"/>
      <w:bookmarkEnd w:id="14"/>
      <w:r w:rsidRPr="000B6F7B">
        <w:rPr>
          <w:sz w:val="20"/>
          <w:szCs w:val="20"/>
          <w:lang w:val="es-ES"/>
        </w:rPr>
        <w:t>CORRESPONDENCIA</w:t>
      </w:r>
      <w:bookmarkEnd w:id="16"/>
      <w:bookmarkEnd w:id="17"/>
    </w:p>
    <w:p w14:paraId="56F87DA5" w14:textId="77777777" w:rsidR="00130352" w:rsidRPr="000B6F7B" w:rsidRDefault="00130352" w:rsidP="00130352">
      <w:pPr>
        <w:jc w:val="both"/>
        <w:rPr>
          <w:rFonts w:ascii="Arial" w:hAnsi="Arial" w:cs="Arial"/>
          <w:sz w:val="20"/>
          <w:szCs w:val="20"/>
          <w:lang w:val="es-ES"/>
        </w:rPr>
      </w:pPr>
    </w:p>
    <w:p w14:paraId="15F8F690" w14:textId="77777777" w:rsidR="00130352" w:rsidRPr="000B6F7B" w:rsidRDefault="00130352" w:rsidP="00130352">
      <w:pPr>
        <w:jc w:val="both"/>
        <w:rPr>
          <w:rFonts w:ascii="Arial" w:hAnsi="Arial" w:cs="Arial"/>
          <w:b/>
          <w:sz w:val="20"/>
          <w:szCs w:val="20"/>
          <w:lang w:val="es-ES"/>
        </w:rPr>
      </w:pPr>
      <w:r w:rsidRPr="000B6F7B">
        <w:rPr>
          <w:rFonts w:ascii="Arial" w:hAnsi="Arial" w:cs="Arial"/>
          <w:sz w:val="20"/>
          <w:szCs w:val="20"/>
          <w:lang w:val="es-ES"/>
        </w:rPr>
        <w:t>Para efectos del presente proceso selectivo se establece</w:t>
      </w:r>
      <w:r w:rsidR="008F788D" w:rsidRPr="000B6F7B">
        <w:rPr>
          <w:rFonts w:ascii="Arial" w:hAnsi="Arial" w:cs="Arial"/>
          <w:sz w:val="20"/>
          <w:szCs w:val="20"/>
          <w:lang w:val="es-ES"/>
        </w:rPr>
        <w:t xml:space="preserve"> el correo electrónico </w:t>
      </w:r>
      <w:hyperlink r:id="rId9" w:history="1">
        <w:r w:rsidR="008F788D" w:rsidRPr="000B6F7B">
          <w:rPr>
            <w:rStyle w:val="Hipervnculo"/>
            <w:rFonts w:ascii="Arial" w:hAnsi="Arial" w:cs="Arial"/>
            <w:sz w:val="20"/>
            <w:szCs w:val="20"/>
            <w:lang w:val="es-ES"/>
          </w:rPr>
          <w:t>procesos@bolivar.gov.co</w:t>
        </w:r>
      </w:hyperlink>
      <w:r w:rsidR="008F788D" w:rsidRPr="000B6F7B">
        <w:rPr>
          <w:rFonts w:ascii="Arial" w:hAnsi="Arial" w:cs="Arial"/>
          <w:sz w:val="20"/>
          <w:szCs w:val="20"/>
          <w:lang w:val="es-ES"/>
        </w:rPr>
        <w:t xml:space="preserve"> para recibir las manifestaciones de compromiso de aporte y propuesta, pero, además,</w:t>
      </w:r>
      <w:r w:rsidRPr="000B6F7B">
        <w:rPr>
          <w:rFonts w:ascii="Arial" w:hAnsi="Arial" w:cs="Arial"/>
          <w:sz w:val="20"/>
          <w:szCs w:val="20"/>
          <w:lang w:val="es-ES"/>
        </w:rPr>
        <w:t xml:space="preserve"> la plataforma de </w:t>
      </w:r>
      <w:r w:rsidRPr="000B6F7B">
        <w:rPr>
          <w:rFonts w:ascii="Arial" w:hAnsi="Arial" w:cs="Arial"/>
          <w:b/>
          <w:sz w:val="20"/>
          <w:szCs w:val="20"/>
          <w:lang w:val="es-ES"/>
        </w:rPr>
        <w:t xml:space="preserve">SECOP II </w:t>
      </w:r>
      <w:hyperlink r:id="rId10" w:history="1">
        <w:r w:rsidRPr="000B6F7B">
          <w:rPr>
            <w:rStyle w:val="Hipervnculo"/>
            <w:rFonts w:ascii="Arial" w:hAnsi="Arial" w:cs="Arial"/>
            <w:b/>
            <w:color w:val="00B0F0"/>
            <w:sz w:val="20"/>
            <w:szCs w:val="20"/>
            <w:lang w:val="es-ES"/>
          </w:rPr>
          <w:t>http://www.colombiacompra.gov.co/</w:t>
        </w:r>
      </w:hyperlink>
      <w:r w:rsidR="008F788D" w:rsidRPr="000B6F7B">
        <w:rPr>
          <w:rStyle w:val="Hipervnculo"/>
          <w:rFonts w:ascii="Arial" w:hAnsi="Arial" w:cs="Arial"/>
          <w:b/>
          <w:color w:val="00B0F0"/>
          <w:sz w:val="20"/>
          <w:szCs w:val="20"/>
          <w:lang w:val="es-ES"/>
        </w:rPr>
        <w:t xml:space="preserve"> </w:t>
      </w:r>
      <w:r w:rsidR="008F788D" w:rsidRPr="000B6F7B">
        <w:rPr>
          <w:rStyle w:val="Hipervnculo"/>
          <w:rFonts w:ascii="Arial" w:hAnsi="Arial" w:cs="Arial"/>
          <w:bCs/>
          <w:color w:val="auto"/>
          <w:sz w:val="20"/>
          <w:szCs w:val="20"/>
          <w:u w:val="none"/>
          <w:lang w:val="es-ES"/>
        </w:rPr>
        <w:t xml:space="preserve">para efectos de celebración del convenio. </w:t>
      </w:r>
    </w:p>
    <w:p w14:paraId="0B17C111" w14:textId="77777777" w:rsidR="00130352" w:rsidRPr="000B6F7B" w:rsidRDefault="00130352" w:rsidP="00130352">
      <w:pPr>
        <w:jc w:val="both"/>
        <w:rPr>
          <w:rFonts w:ascii="Arial" w:hAnsi="Arial" w:cs="Arial"/>
          <w:b/>
          <w:sz w:val="20"/>
          <w:szCs w:val="20"/>
          <w:lang w:val="es-ES"/>
        </w:rPr>
      </w:pPr>
    </w:p>
    <w:p w14:paraId="295658FB" w14:textId="77777777" w:rsidR="00130352" w:rsidRPr="000B6F7B" w:rsidRDefault="00130352" w:rsidP="00130352">
      <w:pPr>
        <w:jc w:val="both"/>
        <w:rPr>
          <w:rFonts w:ascii="Arial" w:hAnsi="Arial" w:cs="Arial"/>
          <w:sz w:val="20"/>
          <w:szCs w:val="20"/>
          <w:lang w:val="es-ES"/>
        </w:rPr>
      </w:pPr>
      <w:r w:rsidRPr="000B6F7B">
        <w:rPr>
          <w:rFonts w:ascii="Arial" w:hAnsi="Arial" w:cs="Arial"/>
          <w:bCs/>
          <w:sz w:val="20"/>
          <w:szCs w:val="20"/>
          <w:lang w:val="es-ES"/>
        </w:rPr>
        <w:t xml:space="preserve">Se recibirán manifestaciones, dudas, observaciones, propuestas, subsanaciones anexas o cualquier otro documento, en forma digital a través del </w:t>
      </w:r>
      <w:r w:rsidR="008F788D" w:rsidRPr="000B6F7B">
        <w:rPr>
          <w:rFonts w:ascii="Arial" w:hAnsi="Arial" w:cs="Arial"/>
          <w:sz w:val="20"/>
          <w:szCs w:val="20"/>
          <w:lang w:val="es-ES"/>
        </w:rPr>
        <w:t xml:space="preserve">correo electrónico </w:t>
      </w:r>
      <w:hyperlink r:id="rId11" w:history="1">
        <w:r w:rsidR="008F788D" w:rsidRPr="000B6F7B">
          <w:rPr>
            <w:rStyle w:val="Hipervnculo"/>
            <w:rFonts w:ascii="Arial" w:hAnsi="Arial" w:cs="Arial"/>
            <w:sz w:val="20"/>
            <w:szCs w:val="20"/>
            <w:lang w:val="es-ES"/>
          </w:rPr>
          <w:t>procesos@bolivar.gov.co</w:t>
        </w:r>
      </w:hyperlink>
      <w:r w:rsidR="008F788D" w:rsidRPr="000B6F7B">
        <w:rPr>
          <w:rFonts w:ascii="Arial" w:hAnsi="Arial" w:cs="Arial"/>
          <w:sz w:val="20"/>
          <w:szCs w:val="20"/>
          <w:lang w:val="es-ES"/>
        </w:rPr>
        <w:t xml:space="preserve"> y, el </w:t>
      </w:r>
      <w:r w:rsidRPr="000B6F7B">
        <w:rPr>
          <w:rFonts w:ascii="Arial" w:hAnsi="Arial" w:cs="Arial"/>
          <w:bCs/>
          <w:sz w:val="20"/>
          <w:szCs w:val="20"/>
          <w:lang w:val="es-ES"/>
        </w:rPr>
        <w:t xml:space="preserve">sitio destinado para </w:t>
      </w:r>
      <w:r w:rsidR="008F788D" w:rsidRPr="000B6F7B">
        <w:rPr>
          <w:rFonts w:ascii="Arial" w:hAnsi="Arial" w:cs="Arial"/>
          <w:bCs/>
          <w:sz w:val="20"/>
          <w:szCs w:val="20"/>
          <w:lang w:val="es-ES"/>
        </w:rPr>
        <w:t xml:space="preserve">celebrar el </w:t>
      </w:r>
      <w:r w:rsidRPr="000B6F7B">
        <w:rPr>
          <w:rFonts w:ascii="Arial" w:hAnsi="Arial" w:cs="Arial"/>
          <w:bCs/>
          <w:sz w:val="20"/>
          <w:szCs w:val="20"/>
          <w:lang w:val="es-ES"/>
        </w:rPr>
        <w:t xml:space="preserve">proceso </w:t>
      </w:r>
      <w:r w:rsidR="000B6F7B">
        <w:rPr>
          <w:rFonts w:ascii="Arial" w:hAnsi="Arial" w:cs="Arial"/>
          <w:bCs/>
          <w:sz w:val="20"/>
          <w:szCs w:val="20"/>
          <w:lang w:val="es-ES"/>
        </w:rPr>
        <w:t xml:space="preserve">que resulte de la convocatoria </w:t>
      </w:r>
      <w:r w:rsidR="008F788D" w:rsidRPr="000B6F7B">
        <w:rPr>
          <w:rFonts w:ascii="Arial" w:hAnsi="Arial" w:cs="Arial"/>
          <w:bCs/>
          <w:sz w:val="20"/>
          <w:szCs w:val="20"/>
          <w:lang w:val="es-ES"/>
        </w:rPr>
        <w:t xml:space="preserve">será la </w:t>
      </w:r>
      <w:r w:rsidRPr="000B6F7B">
        <w:rPr>
          <w:rFonts w:ascii="Arial" w:hAnsi="Arial" w:cs="Arial"/>
          <w:bCs/>
          <w:sz w:val="20"/>
          <w:szCs w:val="20"/>
          <w:lang w:val="es-ES"/>
        </w:rPr>
        <w:t>plataforma del SECOP II</w:t>
      </w:r>
      <w:r w:rsidRPr="000B6F7B">
        <w:rPr>
          <w:rFonts w:ascii="Arial" w:hAnsi="Arial" w:cs="Arial"/>
          <w:sz w:val="20"/>
          <w:szCs w:val="20"/>
          <w:lang w:val="es-ES"/>
        </w:rPr>
        <w:t>, único medio que canalizará cualquier tipo de comunicación entre los proponentes y El DEPARTAMENTO y las solicitudes se responderán mediante comunicación escrita por la misma plataforma</w:t>
      </w:r>
      <w:r w:rsidR="008F788D" w:rsidRPr="000B6F7B">
        <w:rPr>
          <w:rFonts w:ascii="Arial" w:hAnsi="Arial" w:cs="Arial"/>
          <w:sz w:val="20"/>
          <w:szCs w:val="20"/>
          <w:lang w:val="es-ES"/>
        </w:rPr>
        <w:t>, una vez celebrado el convenio</w:t>
      </w:r>
      <w:r w:rsidRPr="000B6F7B">
        <w:rPr>
          <w:rFonts w:ascii="Arial" w:hAnsi="Arial" w:cs="Arial"/>
          <w:sz w:val="20"/>
          <w:szCs w:val="20"/>
          <w:lang w:val="es-ES"/>
        </w:rPr>
        <w:t>.</w:t>
      </w:r>
    </w:p>
    <w:p w14:paraId="70A06AAD" w14:textId="77777777" w:rsidR="00130352" w:rsidRPr="000B6F7B" w:rsidRDefault="00130352" w:rsidP="00130352">
      <w:pPr>
        <w:jc w:val="both"/>
        <w:rPr>
          <w:rFonts w:ascii="Arial" w:hAnsi="Arial" w:cs="Arial"/>
          <w:bCs/>
          <w:sz w:val="20"/>
          <w:szCs w:val="20"/>
          <w:lang w:val="es-ES"/>
        </w:rPr>
      </w:pPr>
      <w:bookmarkStart w:id="18" w:name="_Toc201034036"/>
      <w:bookmarkStart w:id="19" w:name="_Toc519161853"/>
    </w:p>
    <w:p w14:paraId="5529525A" w14:textId="77777777" w:rsidR="00130352" w:rsidRPr="000B6F7B" w:rsidRDefault="00130352" w:rsidP="00130352">
      <w:pPr>
        <w:jc w:val="both"/>
        <w:rPr>
          <w:rFonts w:ascii="Arial" w:hAnsi="Arial" w:cs="Arial"/>
          <w:b/>
          <w:sz w:val="20"/>
          <w:szCs w:val="20"/>
          <w:lang w:val="es-ES"/>
        </w:rPr>
      </w:pPr>
      <w:r w:rsidRPr="000B6F7B">
        <w:rPr>
          <w:rFonts w:ascii="Arial" w:hAnsi="Arial" w:cs="Arial"/>
          <w:b/>
          <w:bCs/>
          <w:sz w:val="20"/>
          <w:szCs w:val="20"/>
          <w:lang w:val="es-ES"/>
        </w:rPr>
        <w:t>1.4</w:t>
      </w:r>
      <w:r w:rsidRPr="000B6F7B">
        <w:rPr>
          <w:rFonts w:ascii="Arial" w:hAnsi="Arial" w:cs="Arial"/>
          <w:bCs/>
          <w:sz w:val="20"/>
          <w:szCs w:val="20"/>
          <w:lang w:val="es-ES"/>
        </w:rPr>
        <w:t xml:space="preserve"> </w:t>
      </w:r>
      <w:r w:rsidRPr="000B6F7B">
        <w:rPr>
          <w:rFonts w:ascii="Arial" w:hAnsi="Arial" w:cs="Arial"/>
          <w:b/>
          <w:sz w:val="20"/>
          <w:szCs w:val="20"/>
          <w:lang w:val="es-ES"/>
        </w:rPr>
        <w:t>PRESUPUESTO OFICIAL</w:t>
      </w:r>
      <w:bookmarkEnd w:id="18"/>
      <w:bookmarkEnd w:id="19"/>
    </w:p>
    <w:p w14:paraId="2D4928EE" w14:textId="77777777" w:rsidR="00130352" w:rsidRPr="000B6F7B" w:rsidRDefault="00130352" w:rsidP="00130352">
      <w:pPr>
        <w:rPr>
          <w:rFonts w:ascii="Arial" w:hAnsi="Arial" w:cs="Arial"/>
          <w:sz w:val="20"/>
          <w:szCs w:val="20"/>
          <w:lang w:val="es-ES"/>
        </w:rPr>
      </w:pPr>
    </w:p>
    <w:p w14:paraId="6AB3EAF4"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hAnsi="Arial" w:cs="Arial"/>
          <w:sz w:val="20"/>
          <w:szCs w:val="20"/>
          <w:lang w:val="es-ES"/>
        </w:rPr>
        <w:t xml:space="preserve">El DEPARTAMENTO DE BOLIVAR- </w:t>
      </w:r>
      <w:r w:rsidR="00D86AE8" w:rsidRPr="000B6F7B">
        <w:rPr>
          <w:rFonts w:ascii="Arial" w:hAnsi="Arial" w:cs="Arial"/>
          <w:sz w:val="20"/>
          <w:szCs w:val="20"/>
          <w:lang w:val="es-ES"/>
        </w:rPr>
        <w:t xml:space="preserve">  ESCUELA DE GOBERNANZA Y LIDERAZGO  </w:t>
      </w:r>
      <w:r w:rsidRPr="000B6F7B">
        <w:rPr>
          <w:rFonts w:ascii="Arial" w:hAnsi="Arial" w:cs="Arial"/>
          <w:sz w:val="20"/>
          <w:szCs w:val="20"/>
          <w:lang w:val="es-ES"/>
        </w:rPr>
        <w:t xml:space="preserve"> cuenta con un Presupuesto Oficial para atender el gasto que demande el convenio a desarrollar, equivalente a la suma </w:t>
      </w:r>
      <w:r w:rsidR="000C1D53" w:rsidRPr="000B6F7B">
        <w:rPr>
          <w:rFonts w:ascii="Arial" w:eastAsia="Verdana" w:hAnsi="Arial" w:cs="Arial"/>
          <w:sz w:val="20"/>
          <w:szCs w:val="20"/>
        </w:rPr>
        <w:t xml:space="preserve">TRESCIENTOS DIECISEIS MILLONES DE PESOS M/CTE ($ </w:t>
      </w:r>
      <w:proofErr w:type="gramStart"/>
      <w:r w:rsidR="000C1D53" w:rsidRPr="000B6F7B">
        <w:rPr>
          <w:rFonts w:ascii="Arial" w:eastAsia="Verdana" w:hAnsi="Arial" w:cs="Arial"/>
          <w:sz w:val="20"/>
          <w:szCs w:val="20"/>
        </w:rPr>
        <w:t>316.000.000,oo</w:t>
      </w:r>
      <w:proofErr w:type="gramEnd"/>
      <w:r w:rsidR="000C1D53" w:rsidRPr="000B6F7B">
        <w:rPr>
          <w:rFonts w:ascii="Arial" w:eastAsia="Verdana" w:hAnsi="Arial" w:cs="Arial"/>
          <w:sz w:val="20"/>
          <w:szCs w:val="20"/>
        </w:rPr>
        <w:t>)</w:t>
      </w:r>
      <w:r w:rsidRPr="000B6F7B">
        <w:rPr>
          <w:rFonts w:ascii="Arial" w:eastAsia="Verdana" w:hAnsi="Arial" w:cs="Arial"/>
          <w:b/>
          <w:sz w:val="20"/>
          <w:szCs w:val="20"/>
        </w:rPr>
        <w:t xml:space="preserve"> IMPUESTOS INCLUIDOS</w:t>
      </w:r>
      <w:r w:rsidR="00EA5E94" w:rsidRPr="000B6F7B">
        <w:rPr>
          <w:rFonts w:ascii="Arial" w:eastAsia="Verdana" w:hAnsi="Arial" w:cs="Arial"/>
          <w:b/>
          <w:sz w:val="20"/>
          <w:szCs w:val="20"/>
        </w:rPr>
        <w:t>.</w:t>
      </w:r>
    </w:p>
    <w:p w14:paraId="13499133" w14:textId="77777777" w:rsidR="00EA5E94" w:rsidRPr="000B6F7B" w:rsidRDefault="00EA5E94" w:rsidP="00EA5E94">
      <w:pPr>
        <w:pStyle w:val="TableParagraph"/>
        <w:spacing w:line="254" w:lineRule="auto"/>
        <w:ind w:left="76" w:right="45" w:hanging="3"/>
        <w:jc w:val="both"/>
        <w:rPr>
          <w:rFonts w:ascii="Arial" w:hAnsi="Arial" w:cs="Arial"/>
          <w:sz w:val="20"/>
          <w:szCs w:val="20"/>
        </w:rPr>
      </w:pPr>
      <w:r w:rsidRPr="000B6F7B">
        <w:rPr>
          <w:rFonts w:ascii="Arial" w:hAnsi="Arial" w:cs="Arial"/>
          <w:sz w:val="20"/>
          <w:szCs w:val="20"/>
        </w:rPr>
        <w:t xml:space="preserve">La ejecución de la propuesta tiene un costo de: </w:t>
      </w:r>
      <w:r w:rsidRPr="000B6F7B">
        <w:rPr>
          <w:rFonts w:ascii="Arial" w:hAnsi="Arial" w:cs="Arial"/>
          <w:b/>
          <w:sz w:val="20"/>
          <w:szCs w:val="20"/>
        </w:rPr>
        <w:t xml:space="preserve">CUATROSCIENTOS DIEZ MILLONES OCHOCIENTOS MIL </w:t>
      </w:r>
      <w:r w:rsidRPr="000B6F7B">
        <w:rPr>
          <w:rFonts w:ascii="Arial" w:hAnsi="Arial" w:cs="Arial"/>
          <w:b/>
          <w:position w:val="-1"/>
          <w:sz w:val="20"/>
          <w:szCs w:val="20"/>
        </w:rPr>
        <w:t>PESOS M/</w:t>
      </w:r>
      <w:proofErr w:type="spellStart"/>
      <w:r w:rsidRPr="000B6F7B">
        <w:rPr>
          <w:rFonts w:ascii="Arial" w:hAnsi="Arial" w:cs="Arial"/>
          <w:b/>
          <w:position w:val="-1"/>
          <w:sz w:val="20"/>
          <w:szCs w:val="20"/>
        </w:rPr>
        <w:t>Cte</w:t>
      </w:r>
      <w:proofErr w:type="spellEnd"/>
      <w:r w:rsidRPr="000B6F7B">
        <w:rPr>
          <w:rFonts w:ascii="Arial" w:hAnsi="Arial" w:cs="Arial"/>
          <w:b/>
          <w:position w:val="-1"/>
          <w:sz w:val="20"/>
          <w:szCs w:val="20"/>
        </w:rPr>
        <w:t xml:space="preserve"> ($ </w:t>
      </w:r>
      <w:proofErr w:type="gramStart"/>
      <w:r w:rsidRPr="000B6F7B">
        <w:rPr>
          <w:rFonts w:ascii="Arial" w:hAnsi="Arial" w:cs="Arial"/>
          <w:b/>
          <w:position w:val="-1"/>
          <w:sz w:val="20"/>
          <w:szCs w:val="20"/>
        </w:rPr>
        <w:t>410.800.000,oo</w:t>
      </w:r>
      <w:proofErr w:type="gramEnd"/>
      <w:r w:rsidRPr="000B6F7B">
        <w:rPr>
          <w:rFonts w:ascii="Arial" w:hAnsi="Arial" w:cs="Arial"/>
          <w:b/>
          <w:position w:val="-1"/>
          <w:sz w:val="20"/>
          <w:szCs w:val="20"/>
        </w:rPr>
        <w:t>)</w:t>
      </w:r>
      <w:r w:rsidRPr="000B6F7B">
        <w:rPr>
          <w:rFonts w:ascii="Arial" w:hAnsi="Arial" w:cs="Arial"/>
          <w:sz w:val="20"/>
          <w:szCs w:val="20"/>
        </w:rPr>
        <w:t>incluido IVA y los demás impuestos a que hubiese lugar, los cuales se dividen en dos aportes así:</w:t>
      </w:r>
    </w:p>
    <w:p w14:paraId="0853FCFD" w14:textId="77777777" w:rsidR="00EA5E94" w:rsidRPr="000B6F7B" w:rsidRDefault="00EA5E94" w:rsidP="00EA5E94">
      <w:pPr>
        <w:pStyle w:val="TableParagraph"/>
        <w:spacing w:line="254" w:lineRule="auto"/>
        <w:ind w:left="76" w:right="45" w:hanging="3"/>
        <w:jc w:val="both"/>
        <w:rPr>
          <w:rFonts w:ascii="Arial" w:hAnsi="Arial" w:cs="Arial"/>
          <w:sz w:val="20"/>
          <w:szCs w:val="20"/>
        </w:rPr>
      </w:pPr>
    </w:p>
    <w:p w14:paraId="191D36E0" w14:textId="77777777" w:rsidR="00EA5E94" w:rsidRPr="000B6F7B" w:rsidRDefault="00EA5E94" w:rsidP="00EA5E94">
      <w:pPr>
        <w:pStyle w:val="TableParagraph"/>
        <w:numPr>
          <w:ilvl w:val="0"/>
          <w:numId w:val="22"/>
        </w:numPr>
        <w:spacing w:line="254" w:lineRule="auto"/>
        <w:ind w:right="45"/>
        <w:jc w:val="both"/>
        <w:rPr>
          <w:rFonts w:ascii="Arial" w:hAnsi="Arial" w:cs="Arial"/>
          <w:b/>
          <w:sz w:val="20"/>
          <w:szCs w:val="20"/>
        </w:rPr>
      </w:pPr>
      <w:r w:rsidRPr="000B6F7B">
        <w:rPr>
          <w:rFonts w:ascii="Arial" w:hAnsi="Arial" w:cs="Arial"/>
          <w:b/>
          <w:bCs/>
          <w:sz w:val="20"/>
          <w:szCs w:val="20"/>
        </w:rPr>
        <w:t xml:space="preserve">DEPARTAMENTO DE BOLÍVAR: </w:t>
      </w:r>
      <w:r w:rsidRPr="000B6F7B">
        <w:rPr>
          <w:rFonts w:ascii="Arial" w:hAnsi="Arial" w:cs="Arial"/>
          <w:sz w:val="20"/>
          <w:szCs w:val="20"/>
        </w:rPr>
        <w:t xml:space="preserve">70% en efectivo, correspondiente a: TRESCIENTOS DIECISEIS MILLONES DE PESOS M/CTE ($ </w:t>
      </w:r>
      <w:proofErr w:type="gramStart"/>
      <w:r w:rsidRPr="000B6F7B">
        <w:rPr>
          <w:rFonts w:ascii="Arial" w:hAnsi="Arial" w:cs="Arial"/>
          <w:sz w:val="20"/>
          <w:szCs w:val="20"/>
        </w:rPr>
        <w:t>316.000.000,oo</w:t>
      </w:r>
      <w:proofErr w:type="gramEnd"/>
      <w:r w:rsidRPr="000B6F7B">
        <w:rPr>
          <w:rFonts w:ascii="Arial" w:hAnsi="Arial" w:cs="Arial"/>
          <w:sz w:val="20"/>
          <w:szCs w:val="20"/>
        </w:rPr>
        <w:t xml:space="preserve">), incluido IVA y los demás impuestos a que hubiese lugar. </w:t>
      </w:r>
    </w:p>
    <w:p w14:paraId="10CEF55C" w14:textId="77777777" w:rsidR="00130352" w:rsidRPr="000B6F7B" w:rsidRDefault="00EA5E94" w:rsidP="00130352">
      <w:pPr>
        <w:pStyle w:val="TableParagraph"/>
        <w:numPr>
          <w:ilvl w:val="0"/>
          <w:numId w:val="22"/>
        </w:numPr>
        <w:spacing w:line="254" w:lineRule="auto"/>
        <w:ind w:right="45"/>
        <w:jc w:val="both"/>
        <w:rPr>
          <w:rFonts w:ascii="Arial" w:hAnsi="Arial" w:cs="Arial"/>
          <w:b/>
          <w:sz w:val="20"/>
          <w:szCs w:val="20"/>
        </w:rPr>
      </w:pPr>
      <w:r w:rsidRPr="000B6F7B">
        <w:rPr>
          <w:rFonts w:ascii="Arial" w:hAnsi="Arial" w:cs="Arial"/>
          <w:sz w:val="20"/>
          <w:szCs w:val="20"/>
        </w:rPr>
        <w:t xml:space="preserve">La </w:t>
      </w:r>
      <w:r w:rsidRPr="000B6F7B">
        <w:rPr>
          <w:rFonts w:ascii="Arial" w:hAnsi="Arial" w:cs="Arial"/>
          <w:b/>
          <w:bCs/>
          <w:sz w:val="20"/>
          <w:szCs w:val="20"/>
        </w:rPr>
        <w:t xml:space="preserve">Entidad sin ánimo de lucro – </w:t>
      </w:r>
      <w:proofErr w:type="gramStart"/>
      <w:r w:rsidRPr="000B6F7B">
        <w:rPr>
          <w:rFonts w:ascii="Arial" w:hAnsi="Arial" w:cs="Arial"/>
          <w:b/>
          <w:bCs/>
          <w:sz w:val="20"/>
          <w:szCs w:val="20"/>
        </w:rPr>
        <w:t>ESAL :</w:t>
      </w:r>
      <w:proofErr w:type="gramEnd"/>
      <w:r w:rsidRPr="000B6F7B">
        <w:rPr>
          <w:rFonts w:ascii="Arial" w:hAnsi="Arial" w:cs="Arial"/>
          <w:b/>
          <w:bCs/>
          <w:sz w:val="20"/>
          <w:szCs w:val="20"/>
        </w:rPr>
        <w:t xml:space="preserve"> </w:t>
      </w:r>
      <w:r w:rsidRPr="000B6F7B">
        <w:rPr>
          <w:rFonts w:ascii="Arial" w:hAnsi="Arial" w:cs="Arial"/>
          <w:sz w:val="20"/>
          <w:szCs w:val="20"/>
        </w:rPr>
        <w:t xml:space="preserve">30% correspondiente a: </w:t>
      </w:r>
      <w:r w:rsidRPr="000B6F7B">
        <w:rPr>
          <w:rFonts w:ascii="Arial" w:hAnsi="Arial" w:cs="Arial"/>
          <w:b/>
          <w:bCs/>
          <w:sz w:val="20"/>
          <w:szCs w:val="20"/>
        </w:rPr>
        <w:t xml:space="preserve">NOVENTA Y CUATRO MILLONES OCHOCIENTOS MIL PESOS ($ 94.800.000,oo), </w:t>
      </w:r>
      <w:r w:rsidRPr="000B6F7B">
        <w:rPr>
          <w:rFonts w:ascii="Arial" w:hAnsi="Arial" w:cs="Arial"/>
          <w:sz w:val="20"/>
          <w:szCs w:val="20"/>
        </w:rPr>
        <w:t xml:space="preserve">incluido IVA y los demás impuestos a que hubiese lugar. </w:t>
      </w:r>
    </w:p>
    <w:p w14:paraId="6EA796EC" w14:textId="77777777" w:rsidR="00EA5E94" w:rsidRPr="000B6F7B" w:rsidRDefault="00EA5E94" w:rsidP="00EA5E94">
      <w:pPr>
        <w:pStyle w:val="TableParagraph"/>
        <w:spacing w:line="254" w:lineRule="auto"/>
        <w:ind w:right="45"/>
        <w:jc w:val="both"/>
        <w:rPr>
          <w:rFonts w:ascii="Arial" w:hAnsi="Arial" w:cs="Arial"/>
          <w:sz w:val="20"/>
          <w:szCs w:val="20"/>
        </w:rPr>
      </w:pPr>
    </w:p>
    <w:p w14:paraId="2E55C708" w14:textId="77777777" w:rsidR="00EA5E94" w:rsidRPr="000B6F7B" w:rsidRDefault="00EA5E94" w:rsidP="00EA5E94">
      <w:pPr>
        <w:pStyle w:val="TableParagraph"/>
        <w:spacing w:line="254" w:lineRule="auto"/>
        <w:ind w:right="45"/>
        <w:jc w:val="both"/>
        <w:rPr>
          <w:rFonts w:ascii="Arial" w:hAnsi="Arial" w:cs="Arial"/>
          <w:b/>
          <w:sz w:val="20"/>
          <w:szCs w:val="20"/>
        </w:rPr>
      </w:pPr>
    </w:p>
    <w:p w14:paraId="2BC15BF1"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siguiente es el presupuesto oficial discriminado:</w:t>
      </w:r>
    </w:p>
    <w:tbl>
      <w:tblPr>
        <w:tblW w:w="8918" w:type="dxa"/>
        <w:tblCellMar>
          <w:left w:w="70" w:type="dxa"/>
          <w:right w:w="70" w:type="dxa"/>
        </w:tblCellMar>
        <w:tblLook w:val="04A0" w:firstRow="1" w:lastRow="0" w:firstColumn="1" w:lastColumn="0" w:noHBand="0" w:noVBand="1"/>
      </w:tblPr>
      <w:tblGrid>
        <w:gridCol w:w="1570"/>
        <w:gridCol w:w="2015"/>
        <w:gridCol w:w="847"/>
        <w:gridCol w:w="1103"/>
        <w:gridCol w:w="1320"/>
        <w:gridCol w:w="1917"/>
        <w:gridCol w:w="146"/>
      </w:tblGrid>
      <w:tr w:rsidR="008F788D" w:rsidRPr="000B6F7B" w14:paraId="40529EB7" w14:textId="77777777" w:rsidTr="008F788D">
        <w:trPr>
          <w:gridAfter w:val="1"/>
          <w:wAfter w:w="146" w:type="dxa"/>
          <w:trHeight w:val="415"/>
        </w:trPr>
        <w:tc>
          <w:tcPr>
            <w:tcW w:w="8772" w:type="dxa"/>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3F104D1" w14:textId="77777777" w:rsidR="008F788D" w:rsidRPr="000B6F7B" w:rsidRDefault="008F788D" w:rsidP="008F788D">
            <w:pPr>
              <w:jc w:val="center"/>
              <w:rPr>
                <w:rFonts w:ascii="Arial" w:hAnsi="Arial" w:cs="Arial"/>
                <w:b/>
                <w:bCs/>
                <w:color w:val="000000"/>
                <w:sz w:val="20"/>
                <w:szCs w:val="20"/>
              </w:rPr>
            </w:pPr>
            <w:r w:rsidRPr="000B6F7B">
              <w:rPr>
                <w:rFonts w:ascii="Arial" w:hAnsi="Arial" w:cs="Arial"/>
                <w:b/>
                <w:bCs/>
                <w:color w:val="000000"/>
                <w:sz w:val="20"/>
                <w:szCs w:val="20"/>
              </w:rPr>
              <w:t xml:space="preserve">PRESUPUESTO </w:t>
            </w:r>
          </w:p>
        </w:tc>
      </w:tr>
      <w:tr w:rsidR="008F788D" w:rsidRPr="000B6F7B" w14:paraId="5609E74B" w14:textId="77777777" w:rsidTr="008F788D">
        <w:trPr>
          <w:gridAfter w:val="1"/>
          <w:wAfter w:w="146" w:type="dxa"/>
          <w:trHeight w:val="375"/>
        </w:trPr>
        <w:tc>
          <w:tcPr>
            <w:tcW w:w="8772" w:type="dxa"/>
            <w:gridSpan w:val="6"/>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3C9FB5B0"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1. RECURSO HUMANO</w:t>
            </w:r>
          </w:p>
        </w:tc>
      </w:tr>
      <w:tr w:rsidR="008F788D" w:rsidRPr="000B6F7B" w14:paraId="71FFF29C" w14:textId="77777777" w:rsidTr="008F788D">
        <w:trPr>
          <w:gridAfter w:val="1"/>
          <w:wAfter w:w="146" w:type="dxa"/>
          <w:trHeight w:val="632"/>
        </w:trPr>
        <w:tc>
          <w:tcPr>
            <w:tcW w:w="1693" w:type="dxa"/>
            <w:tcBorders>
              <w:top w:val="nil"/>
              <w:left w:val="single" w:sz="4" w:space="0" w:color="000000"/>
              <w:bottom w:val="single" w:sz="4" w:space="0" w:color="000000"/>
              <w:right w:val="single" w:sz="4" w:space="0" w:color="000000"/>
            </w:tcBorders>
            <w:shd w:val="clear" w:color="FF6600" w:fill="1F4E78"/>
            <w:vAlign w:val="center"/>
            <w:hideMark/>
          </w:tcPr>
          <w:p w14:paraId="54FB1797"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ITEM</w:t>
            </w:r>
          </w:p>
        </w:tc>
        <w:tc>
          <w:tcPr>
            <w:tcW w:w="1738" w:type="dxa"/>
            <w:tcBorders>
              <w:top w:val="nil"/>
              <w:left w:val="nil"/>
              <w:bottom w:val="single" w:sz="4" w:space="0" w:color="000000"/>
              <w:right w:val="single" w:sz="4" w:space="0" w:color="000000"/>
            </w:tcBorders>
            <w:shd w:val="clear" w:color="FF6600" w:fill="1F4E78"/>
            <w:vAlign w:val="center"/>
            <w:hideMark/>
          </w:tcPr>
          <w:p w14:paraId="3FC4D28C"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DESCRIPCION</w:t>
            </w:r>
          </w:p>
        </w:tc>
        <w:tc>
          <w:tcPr>
            <w:tcW w:w="1045" w:type="dxa"/>
            <w:tcBorders>
              <w:top w:val="nil"/>
              <w:left w:val="nil"/>
              <w:bottom w:val="single" w:sz="4" w:space="0" w:color="000000"/>
              <w:right w:val="nil"/>
            </w:tcBorders>
            <w:shd w:val="clear" w:color="FF6600" w:fill="1F4E78"/>
            <w:vAlign w:val="center"/>
            <w:hideMark/>
          </w:tcPr>
          <w:p w14:paraId="7CCE24C4"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Unidad de medida</w:t>
            </w:r>
          </w:p>
        </w:tc>
        <w:tc>
          <w:tcPr>
            <w:tcW w:w="921" w:type="dxa"/>
            <w:tcBorders>
              <w:top w:val="nil"/>
              <w:left w:val="single" w:sz="4" w:space="0" w:color="000000"/>
              <w:bottom w:val="single" w:sz="4" w:space="0" w:color="000000"/>
              <w:right w:val="nil"/>
            </w:tcBorders>
            <w:shd w:val="clear" w:color="FF6600" w:fill="1F4E78"/>
            <w:vAlign w:val="center"/>
            <w:hideMark/>
          </w:tcPr>
          <w:p w14:paraId="0B65603A"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TIEMPO</w:t>
            </w:r>
          </w:p>
        </w:tc>
        <w:tc>
          <w:tcPr>
            <w:tcW w:w="1307" w:type="dxa"/>
            <w:tcBorders>
              <w:top w:val="nil"/>
              <w:left w:val="single" w:sz="4" w:space="0" w:color="000000"/>
              <w:bottom w:val="single" w:sz="4" w:space="0" w:color="000000"/>
              <w:right w:val="single" w:sz="4" w:space="0" w:color="000000"/>
            </w:tcBorders>
            <w:shd w:val="clear" w:color="FF6600" w:fill="1F4E78"/>
            <w:vAlign w:val="center"/>
            <w:hideMark/>
          </w:tcPr>
          <w:p w14:paraId="4B294FA3"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VALOR UNITARIO INSUMO</w:t>
            </w:r>
          </w:p>
        </w:tc>
        <w:tc>
          <w:tcPr>
            <w:tcW w:w="2068" w:type="dxa"/>
            <w:tcBorders>
              <w:top w:val="nil"/>
              <w:left w:val="nil"/>
              <w:bottom w:val="single" w:sz="4" w:space="0" w:color="000000"/>
              <w:right w:val="single" w:sz="4" w:space="0" w:color="000000"/>
            </w:tcBorders>
            <w:shd w:val="clear" w:color="FF6600" w:fill="1F4E78"/>
            <w:vAlign w:val="center"/>
            <w:hideMark/>
          </w:tcPr>
          <w:p w14:paraId="0AE0ED65"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VALOR UNITARIO ACTIVIDAD</w:t>
            </w:r>
          </w:p>
        </w:tc>
      </w:tr>
      <w:tr w:rsidR="008F788D" w:rsidRPr="000B6F7B" w14:paraId="189251A6" w14:textId="77777777" w:rsidTr="008F788D">
        <w:trPr>
          <w:gridAfter w:val="1"/>
          <w:wAfter w:w="146" w:type="dxa"/>
          <w:trHeight w:val="1541"/>
        </w:trPr>
        <w:tc>
          <w:tcPr>
            <w:tcW w:w="1693" w:type="dxa"/>
            <w:vMerge w:val="restart"/>
            <w:tcBorders>
              <w:top w:val="nil"/>
              <w:left w:val="single" w:sz="4" w:space="0" w:color="auto"/>
              <w:bottom w:val="single" w:sz="4" w:space="0" w:color="000000"/>
              <w:right w:val="single" w:sz="4" w:space="0" w:color="auto"/>
            </w:tcBorders>
            <w:shd w:val="clear" w:color="auto" w:fill="auto"/>
            <w:vAlign w:val="center"/>
            <w:hideMark/>
          </w:tcPr>
          <w:p w14:paraId="030B5059"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 xml:space="preserve">RECURSO HUMANO </w:t>
            </w:r>
          </w:p>
        </w:tc>
        <w:tc>
          <w:tcPr>
            <w:tcW w:w="1738" w:type="dxa"/>
            <w:tcBorders>
              <w:top w:val="nil"/>
              <w:left w:val="nil"/>
              <w:bottom w:val="single" w:sz="4" w:space="0" w:color="000000"/>
              <w:right w:val="single" w:sz="4" w:space="0" w:color="000000"/>
            </w:tcBorders>
            <w:shd w:val="clear" w:color="auto" w:fill="auto"/>
            <w:hideMark/>
          </w:tcPr>
          <w:p w14:paraId="64161B9B" w14:textId="77777777" w:rsidR="008F788D" w:rsidRPr="000B6F7B" w:rsidRDefault="008F788D" w:rsidP="008F788D">
            <w:pPr>
              <w:rPr>
                <w:rFonts w:ascii="Arial" w:hAnsi="Arial" w:cs="Arial"/>
                <w:sz w:val="20"/>
                <w:szCs w:val="20"/>
              </w:rPr>
            </w:pPr>
            <w:r w:rsidRPr="000B6F7B">
              <w:rPr>
                <w:rFonts w:ascii="Arial" w:hAnsi="Arial" w:cs="Arial"/>
                <w:sz w:val="20"/>
                <w:szCs w:val="20"/>
              </w:rPr>
              <w:t xml:space="preserve">Coordinador del programa: Profesional en áreas de la administración y/o afines ciencias sociales, </w:t>
            </w:r>
            <w:proofErr w:type="spellStart"/>
            <w:r w:rsidRPr="000B6F7B">
              <w:rPr>
                <w:rFonts w:ascii="Arial" w:hAnsi="Arial" w:cs="Arial"/>
                <w:sz w:val="20"/>
                <w:szCs w:val="20"/>
              </w:rPr>
              <w:t>juridicas</w:t>
            </w:r>
            <w:proofErr w:type="spellEnd"/>
            <w:r w:rsidRPr="000B6F7B">
              <w:rPr>
                <w:rFonts w:ascii="Arial" w:hAnsi="Arial" w:cs="Arial"/>
                <w:sz w:val="20"/>
                <w:szCs w:val="20"/>
              </w:rPr>
              <w:t xml:space="preserve"> y/o afines  especializado, con </w:t>
            </w:r>
            <w:r w:rsidRPr="000B6F7B">
              <w:rPr>
                <w:rFonts w:ascii="Arial" w:hAnsi="Arial" w:cs="Arial"/>
                <w:sz w:val="20"/>
                <w:szCs w:val="20"/>
              </w:rPr>
              <w:lastRenderedPageBreak/>
              <w:t xml:space="preserve">experiencia en </w:t>
            </w:r>
            <w:proofErr w:type="spellStart"/>
            <w:r w:rsidRPr="000B6F7B">
              <w:rPr>
                <w:rFonts w:ascii="Arial" w:hAnsi="Arial" w:cs="Arial"/>
                <w:sz w:val="20"/>
                <w:szCs w:val="20"/>
              </w:rPr>
              <w:t>minima</w:t>
            </w:r>
            <w:proofErr w:type="spellEnd"/>
            <w:r w:rsidRPr="000B6F7B">
              <w:rPr>
                <w:rFonts w:ascii="Arial" w:hAnsi="Arial" w:cs="Arial"/>
                <w:sz w:val="20"/>
                <w:szCs w:val="20"/>
              </w:rPr>
              <w:t xml:space="preserve"> de 2 años.</w:t>
            </w:r>
          </w:p>
        </w:tc>
        <w:tc>
          <w:tcPr>
            <w:tcW w:w="1045" w:type="dxa"/>
            <w:tcBorders>
              <w:top w:val="nil"/>
              <w:left w:val="nil"/>
              <w:bottom w:val="single" w:sz="4" w:space="0" w:color="000000"/>
              <w:right w:val="single" w:sz="4" w:space="0" w:color="000000"/>
            </w:tcBorders>
            <w:shd w:val="clear" w:color="auto" w:fill="auto"/>
            <w:hideMark/>
          </w:tcPr>
          <w:p w14:paraId="3F2DE8C5"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lastRenderedPageBreak/>
              <w:t>2</w:t>
            </w:r>
          </w:p>
        </w:tc>
        <w:tc>
          <w:tcPr>
            <w:tcW w:w="921" w:type="dxa"/>
            <w:tcBorders>
              <w:top w:val="nil"/>
              <w:left w:val="nil"/>
              <w:bottom w:val="single" w:sz="4" w:space="0" w:color="000000"/>
              <w:right w:val="single" w:sz="4" w:space="0" w:color="000000"/>
            </w:tcBorders>
            <w:shd w:val="clear" w:color="auto" w:fill="auto"/>
            <w:noWrap/>
            <w:hideMark/>
          </w:tcPr>
          <w:p w14:paraId="5F47A7C7"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1</w:t>
            </w:r>
          </w:p>
        </w:tc>
        <w:tc>
          <w:tcPr>
            <w:tcW w:w="1307" w:type="dxa"/>
            <w:tcBorders>
              <w:top w:val="nil"/>
              <w:left w:val="nil"/>
              <w:bottom w:val="single" w:sz="4" w:space="0" w:color="000000"/>
              <w:right w:val="single" w:sz="4" w:space="0" w:color="000000"/>
            </w:tcBorders>
            <w:shd w:val="clear" w:color="auto" w:fill="auto"/>
            <w:noWrap/>
            <w:hideMark/>
          </w:tcPr>
          <w:p w14:paraId="5AFC71CE"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$5.100.000</w:t>
            </w:r>
          </w:p>
        </w:tc>
        <w:tc>
          <w:tcPr>
            <w:tcW w:w="2068" w:type="dxa"/>
            <w:tcBorders>
              <w:top w:val="nil"/>
              <w:left w:val="nil"/>
              <w:bottom w:val="single" w:sz="4" w:space="0" w:color="000000"/>
              <w:right w:val="single" w:sz="4" w:space="0" w:color="000000"/>
            </w:tcBorders>
            <w:shd w:val="clear" w:color="auto" w:fill="auto"/>
            <w:noWrap/>
            <w:hideMark/>
          </w:tcPr>
          <w:p w14:paraId="21A6D6FC"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$ 10.200.000,00</w:t>
            </w:r>
          </w:p>
        </w:tc>
      </w:tr>
      <w:tr w:rsidR="008F788D" w:rsidRPr="000B6F7B" w14:paraId="64F5D36A" w14:textId="77777777" w:rsidTr="008F788D">
        <w:trPr>
          <w:gridAfter w:val="1"/>
          <w:wAfter w:w="146" w:type="dxa"/>
          <w:trHeight w:val="1284"/>
        </w:trPr>
        <w:tc>
          <w:tcPr>
            <w:tcW w:w="1693" w:type="dxa"/>
            <w:vMerge/>
            <w:tcBorders>
              <w:top w:val="nil"/>
              <w:left w:val="single" w:sz="4" w:space="0" w:color="auto"/>
              <w:bottom w:val="single" w:sz="4" w:space="0" w:color="000000"/>
              <w:right w:val="single" w:sz="4" w:space="0" w:color="auto"/>
            </w:tcBorders>
            <w:vAlign w:val="center"/>
            <w:hideMark/>
          </w:tcPr>
          <w:p w14:paraId="40530773" w14:textId="77777777" w:rsidR="008F788D" w:rsidRPr="000B6F7B" w:rsidRDefault="008F788D" w:rsidP="008F788D">
            <w:pPr>
              <w:rPr>
                <w:rFonts w:ascii="Arial" w:hAnsi="Arial" w:cs="Arial"/>
                <w:color w:val="000000"/>
                <w:sz w:val="20"/>
                <w:szCs w:val="20"/>
              </w:rPr>
            </w:pPr>
          </w:p>
        </w:tc>
        <w:tc>
          <w:tcPr>
            <w:tcW w:w="1738" w:type="dxa"/>
            <w:tcBorders>
              <w:top w:val="nil"/>
              <w:left w:val="nil"/>
              <w:bottom w:val="single" w:sz="4" w:space="0" w:color="000000"/>
              <w:right w:val="single" w:sz="4" w:space="0" w:color="000000"/>
            </w:tcBorders>
            <w:shd w:val="clear" w:color="auto" w:fill="auto"/>
            <w:hideMark/>
          </w:tcPr>
          <w:p w14:paraId="4C519ED1" w14:textId="77777777" w:rsidR="008F788D" w:rsidRPr="000B6F7B" w:rsidRDefault="008F788D" w:rsidP="008F788D">
            <w:pPr>
              <w:rPr>
                <w:rFonts w:ascii="Arial" w:hAnsi="Arial" w:cs="Arial"/>
                <w:sz w:val="20"/>
                <w:szCs w:val="20"/>
              </w:rPr>
            </w:pPr>
            <w:r w:rsidRPr="000B6F7B">
              <w:rPr>
                <w:rFonts w:ascii="Arial" w:hAnsi="Arial" w:cs="Arial"/>
                <w:sz w:val="20"/>
                <w:szCs w:val="20"/>
              </w:rPr>
              <w:t xml:space="preserve">Coordinador Logístico del programa: Profesional en el </w:t>
            </w:r>
            <w:proofErr w:type="spellStart"/>
            <w:r w:rsidRPr="000B6F7B">
              <w:rPr>
                <w:rFonts w:ascii="Arial" w:hAnsi="Arial" w:cs="Arial"/>
                <w:sz w:val="20"/>
                <w:szCs w:val="20"/>
              </w:rPr>
              <w:t>Area</w:t>
            </w:r>
            <w:proofErr w:type="spellEnd"/>
            <w:r w:rsidRPr="000B6F7B">
              <w:rPr>
                <w:rFonts w:ascii="Arial" w:hAnsi="Arial" w:cs="Arial"/>
                <w:sz w:val="20"/>
                <w:szCs w:val="20"/>
              </w:rPr>
              <w:t xml:space="preserve"> de </w:t>
            </w:r>
            <w:proofErr w:type="spellStart"/>
            <w:r w:rsidRPr="000B6F7B">
              <w:rPr>
                <w:rFonts w:ascii="Arial" w:hAnsi="Arial" w:cs="Arial"/>
                <w:sz w:val="20"/>
                <w:szCs w:val="20"/>
              </w:rPr>
              <w:t>Administracion</w:t>
            </w:r>
            <w:proofErr w:type="spellEnd"/>
            <w:r w:rsidRPr="000B6F7B">
              <w:rPr>
                <w:rFonts w:ascii="Arial" w:hAnsi="Arial" w:cs="Arial"/>
                <w:sz w:val="20"/>
                <w:szCs w:val="20"/>
              </w:rPr>
              <w:t xml:space="preserve"> de Empresas  con experiencia en la coordinación de Proyectos.</w:t>
            </w:r>
          </w:p>
        </w:tc>
        <w:tc>
          <w:tcPr>
            <w:tcW w:w="1045" w:type="dxa"/>
            <w:tcBorders>
              <w:top w:val="nil"/>
              <w:left w:val="nil"/>
              <w:bottom w:val="single" w:sz="4" w:space="0" w:color="000000"/>
              <w:right w:val="single" w:sz="4" w:space="0" w:color="000000"/>
            </w:tcBorders>
            <w:shd w:val="clear" w:color="auto" w:fill="auto"/>
            <w:vAlign w:val="center"/>
            <w:hideMark/>
          </w:tcPr>
          <w:p w14:paraId="7246A22C"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2</w:t>
            </w:r>
          </w:p>
        </w:tc>
        <w:tc>
          <w:tcPr>
            <w:tcW w:w="921" w:type="dxa"/>
            <w:tcBorders>
              <w:top w:val="nil"/>
              <w:left w:val="nil"/>
              <w:bottom w:val="single" w:sz="4" w:space="0" w:color="000000"/>
              <w:right w:val="single" w:sz="4" w:space="0" w:color="000000"/>
            </w:tcBorders>
            <w:shd w:val="clear" w:color="auto" w:fill="auto"/>
            <w:noWrap/>
            <w:vAlign w:val="center"/>
            <w:hideMark/>
          </w:tcPr>
          <w:p w14:paraId="1AC8618E"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1</w:t>
            </w:r>
          </w:p>
        </w:tc>
        <w:tc>
          <w:tcPr>
            <w:tcW w:w="1307" w:type="dxa"/>
            <w:tcBorders>
              <w:top w:val="nil"/>
              <w:left w:val="nil"/>
              <w:bottom w:val="single" w:sz="4" w:space="0" w:color="000000"/>
              <w:right w:val="single" w:sz="4" w:space="0" w:color="000000"/>
            </w:tcBorders>
            <w:shd w:val="clear" w:color="auto" w:fill="auto"/>
            <w:noWrap/>
            <w:vAlign w:val="center"/>
            <w:hideMark/>
          </w:tcPr>
          <w:p w14:paraId="145349E6"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$5.000.000</w:t>
            </w:r>
          </w:p>
        </w:tc>
        <w:tc>
          <w:tcPr>
            <w:tcW w:w="2068" w:type="dxa"/>
            <w:tcBorders>
              <w:top w:val="nil"/>
              <w:left w:val="nil"/>
              <w:bottom w:val="single" w:sz="4" w:space="0" w:color="000000"/>
              <w:right w:val="single" w:sz="4" w:space="0" w:color="000000"/>
            </w:tcBorders>
            <w:shd w:val="clear" w:color="auto" w:fill="auto"/>
            <w:noWrap/>
            <w:hideMark/>
          </w:tcPr>
          <w:p w14:paraId="5A46B0B4"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$ 10.000.000,00</w:t>
            </w:r>
          </w:p>
        </w:tc>
      </w:tr>
      <w:tr w:rsidR="008F788D" w:rsidRPr="000B6F7B" w14:paraId="5F124DA2" w14:textId="77777777" w:rsidTr="008F788D">
        <w:trPr>
          <w:gridAfter w:val="1"/>
          <w:wAfter w:w="146" w:type="dxa"/>
          <w:trHeight w:val="1541"/>
        </w:trPr>
        <w:tc>
          <w:tcPr>
            <w:tcW w:w="1693" w:type="dxa"/>
            <w:vMerge/>
            <w:tcBorders>
              <w:top w:val="nil"/>
              <w:left w:val="single" w:sz="4" w:space="0" w:color="auto"/>
              <w:bottom w:val="single" w:sz="4" w:space="0" w:color="000000"/>
              <w:right w:val="single" w:sz="4" w:space="0" w:color="auto"/>
            </w:tcBorders>
            <w:vAlign w:val="center"/>
            <w:hideMark/>
          </w:tcPr>
          <w:p w14:paraId="45BC642C" w14:textId="77777777" w:rsidR="008F788D" w:rsidRPr="000B6F7B" w:rsidRDefault="008F788D" w:rsidP="008F788D">
            <w:pPr>
              <w:rPr>
                <w:rFonts w:ascii="Arial" w:hAnsi="Arial" w:cs="Arial"/>
                <w:color w:val="000000"/>
                <w:sz w:val="20"/>
                <w:szCs w:val="20"/>
              </w:rPr>
            </w:pPr>
          </w:p>
        </w:tc>
        <w:tc>
          <w:tcPr>
            <w:tcW w:w="1738" w:type="dxa"/>
            <w:tcBorders>
              <w:top w:val="nil"/>
              <w:left w:val="nil"/>
              <w:bottom w:val="single" w:sz="4" w:space="0" w:color="000000"/>
              <w:right w:val="single" w:sz="4" w:space="0" w:color="000000"/>
            </w:tcBorders>
            <w:shd w:val="clear" w:color="auto" w:fill="auto"/>
            <w:hideMark/>
          </w:tcPr>
          <w:p w14:paraId="675BBD94" w14:textId="77777777" w:rsidR="008F788D" w:rsidRPr="000B6F7B" w:rsidRDefault="008F788D" w:rsidP="008F788D">
            <w:pPr>
              <w:rPr>
                <w:rFonts w:ascii="Arial" w:hAnsi="Arial" w:cs="Arial"/>
                <w:sz w:val="20"/>
                <w:szCs w:val="20"/>
              </w:rPr>
            </w:pPr>
            <w:r w:rsidRPr="000B6F7B">
              <w:rPr>
                <w:rFonts w:ascii="Arial" w:hAnsi="Arial" w:cs="Arial"/>
                <w:sz w:val="20"/>
                <w:szCs w:val="20"/>
              </w:rPr>
              <w:t xml:space="preserve">Profesores del Programa: Profesional en diferentes </w:t>
            </w:r>
            <w:proofErr w:type="spellStart"/>
            <w:r w:rsidRPr="000B6F7B">
              <w:rPr>
                <w:rFonts w:ascii="Arial" w:hAnsi="Arial" w:cs="Arial"/>
                <w:sz w:val="20"/>
                <w:szCs w:val="20"/>
              </w:rPr>
              <w:t>areas</w:t>
            </w:r>
            <w:proofErr w:type="spellEnd"/>
            <w:r w:rsidRPr="000B6F7B">
              <w:rPr>
                <w:rFonts w:ascii="Arial" w:hAnsi="Arial" w:cs="Arial"/>
                <w:sz w:val="20"/>
                <w:szCs w:val="20"/>
              </w:rPr>
              <w:t xml:space="preserve"> del conocimiento cuyos perfiles </w:t>
            </w:r>
            <w:proofErr w:type="spellStart"/>
            <w:r w:rsidRPr="000B6F7B">
              <w:rPr>
                <w:rFonts w:ascii="Arial" w:hAnsi="Arial" w:cs="Arial"/>
                <w:sz w:val="20"/>
                <w:szCs w:val="20"/>
              </w:rPr>
              <w:t>seran</w:t>
            </w:r>
            <w:proofErr w:type="spellEnd"/>
            <w:r w:rsidRPr="000B6F7B">
              <w:rPr>
                <w:rFonts w:ascii="Arial" w:hAnsi="Arial" w:cs="Arial"/>
                <w:sz w:val="20"/>
                <w:szCs w:val="20"/>
              </w:rPr>
              <w:t xml:space="preserve"> seleccionados acorde con las necesidades de los diplomados a dictar.</w:t>
            </w:r>
          </w:p>
        </w:tc>
        <w:tc>
          <w:tcPr>
            <w:tcW w:w="1045" w:type="dxa"/>
            <w:tcBorders>
              <w:top w:val="nil"/>
              <w:left w:val="nil"/>
              <w:bottom w:val="single" w:sz="4" w:space="0" w:color="000000"/>
              <w:right w:val="single" w:sz="4" w:space="0" w:color="000000"/>
            </w:tcBorders>
            <w:shd w:val="clear" w:color="auto" w:fill="auto"/>
            <w:hideMark/>
          </w:tcPr>
          <w:p w14:paraId="4584CF8D"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8</w:t>
            </w:r>
          </w:p>
        </w:tc>
        <w:tc>
          <w:tcPr>
            <w:tcW w:w="921" w:type="dxa"/>
            <w:tcBorders>
              <w:top w:val="nil"/>
              <w:left w:val="nil"/>
              <w:bottom w:val="single" w:sz="4" w:space="0" w:color="000000"/>
              <w:right w:val="single" w:sz="4" w:space="0" w:color="000000"/>
            </w:tcBorders>
            <w:shd w:val="clear" w:color="auto" w:fill="auto"/>
            <w:noWrap/>
            <w:hideMark/>
          </w:tcPr>
          <w:p w14:paraId="131B2692"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1</w:t>
            </w:r>
          </w:p>
        </w:tc>
        <w:tc>
          <w:tcPr>
            <w:tcW w:w="1307" w:type="dxa"/>
            <w:tcBorders>
              <w:top w:val="nil"/>
              <w:left w:val="nil"/>
              <w:bottom w:val="single" w:sz="4" w:space="0" w:color="000000"/>
              <w:right w:val="single" w:sz="4" w:space="0" w:color="000000"/>
            </w:tcBorders>
            <w:shd w:val="clear" w:color="auto" w:fill="auto"/>
            <w:noWrap/>
            <w:hideMark/>
          </w:tcPr>
          <w:p w14:paraId="13A37A6C"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$4.000.000</w:t>
            </w:r>
          </w:p>
        </w:tc>
        <w:tc>
          <w:tcPr>
            <w:tcW w:w="2068" w:type="dxa"/>
            <w:tcBorders>
              <w:top w:val="nil"/>
              <w:left w:val="nil"/>
              <w:bottom w:val="single" w:sz="4" w:space="0" w:color="000000"/>
              <w:right w:val="single" w:sz="4" w:space="0" w:color="000000"/>
            </w:tcBorders>
            <w:shd w:val="clear" w:color="auto" w:fill="auto"/>
            <w:noWrap/>
            <w:hideMark/>
          </w:tcPr>
          <w:p w14:paraId="019C2A60"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$ 32.000.000,00</w:t>
            </w:r>
          </w:p>
        </w:tc>
      </w:tr>
      <w:tr w:rsidR="008F788D" w:rsidRPr="000B6F7B" w14:paraId="3AD44493" w14:textId="77777777" w:rsidTr="008F788D">
        <w:trPr>
          <w:gridAfter w:val="1"/>
          <w:wAfter w:w="146" w:type="dxa"/>
          <w:trHeight w:val="316"/>
        </w:trPr>
        <w:tc>
          <w:tcPr>
            <w:tcW w:w="6704" w:type="dxa"/>
            <w:gridSpan w:val="5"/>
            <w:tcBorders>
              <w:top w:val="single" w:sz="4" w:space="0" w:color="000000"/>
              <w:left w:val="nil"/>
              <w:bottom w:val="nil"/>
              <w:right w:val="nil"/>
            </w:tcBorders>
            <w:shd w:val="clear" w:color="99CC00" w:fill="92D050"/>
            <w:vAlign w:val="center"/>
            <w:hideMark/>
          </w:tcPr>
          <w:p w14:paraId="5C3938DC" w14:textId="77777777" w:rsidR="008F788D" w:rsidRPr="000B6F7B" w:rsidRDefault="008F788D" w:rsidP="008F788D">
            <w:pPr>
              <w:jc w:val="right"/>
              <w:rPr>
                <w:rFonts w:ascii="Arial" w:hAnsi="Arial" w:cs="Arial"/>
                <w:b/>
                <w:bCs/>
                <w:color w:val="FFFFFF"/>
                <w:sz w:val="20"/>
                <w:szCs w:val="20"/>
              </w:rPr>
            </w:pPr>
            <w:r w:rsidRPr="000B6F7B">
              <w:rPr>
                <w:rFonts w:ascii="Arial" w:hAnsi="Arial" w:cs="Arial"/>
                <w:b/>
                <w:bCs/>
                <w:color w:val="FFFFFF"/>
                <w:sz w:val="20"/>
                <w:szCs w:val="20"/>
              </w:rPr>
              <w:t xml:space="preserve">SUBTOTAL RECURSO HUMANO </w:t>
            </w:r>
          </w:p>
        </w:tc>
        <w:tc>
          <w:tcPr>
            <w:tcW w:w="2068" w:type="dxa"/>
            <w:tcBorders>
              <w:top w:val="nil"/>
              <w:left w:val="single" w:sz="4" w:space="0" w:color="auto"/>
              <w:bottom w:val="single" w:sz="4" w:space="0" w:color="auto"/>
              <w:right w:val="single" w:sz="4" w:space="0" w:color="auto"/>
            </w:tcBorders>
            <w:shd w:val="clear" w:color="99CC00" w:fill="92D050"/>
            <w:vAlign w:val="center"/>
            <w:hideMark/>
          </w:tcPr>
          <w:p w14:paraId="1A4742A4" w14:textId="77777777" w:rsidR="008F788D" w:rsidRPr="000B6F7B" w:rsidRDefault="008F788D" w:rsidP="008F788D">
            <w:pPr>
              <w:jc w:val="right"/>
              <w:rPr>
                <w:rFonts w:ascii="Arial" w:hAnsi="Arial" w:cs="Arial"/>
                <w:b/>
                <w:bCs/>
                <w:color w:val="FFFFFF"/>
                <w:sz w:val="20"/>
                <w:szCs w:val="20"/>
                <w:u w:val="single"/>
              </w:rPr>
            </w:pPr>
            <w:r w:rsidRPr="000B6F7B">
              <w:rPr>
                <w:rFonts w:ascii="Arial" w:hAnsi="Arial" w:cs="Arial"/>
                <w:b/>
                <w:bCs/>
                <w:color w:val="FFFFFF"/>
                <w:sz w:val="20"/>
                <w:szCs w:val="20"/>
                <w:u w:val="single"/>
              </w:rPr>
              <w:t>$ 52.200.000</w:t>
            </w:r>
          </w:p>
        </w:tc>
      </w:tr>
      <w:tr w:rsidR="008F788D" w:rsidRPr="000B6F7B" w14:paraId="48E267BA" w14:textId="77777777" w:rsidTr="008F788D">
        <w:trPr>
          <w:gridAfter w:val="1"/>
          <w:wAfter w:w="146" w:type="dxa"/>
          <w:trHeight w:val="375"/>
        </w:trPr>
        <w:tc>
          <w:tcPr>
            <w:tcW w:w="8772" w:type="dxa"/>
            <w:gridSpan w:val="6"/>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7C57A1AD"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 xml:space="preserve">2. GARANTIAS DE PARTICIPACION </w:t>
            </w:r>
          </w:p>
        </w:tc>
      </w:tr>
      <w:tr w:rsidR="008F788D" w:rsidRPr="000B6F7B" w14:paraId="37D9D2BA" w14:textId="77777777" w:rsidTr="008F788D">
        <w:trPr>
          <w:gridAfter w:val="1"/>
          <w:wAfter w:w="146" w:type="dxa"/>
          <w:trHeight w:val="316"/>
        </w:trPr>
        <w:tc>
          <w:tcPr>
            <w:tcW w:w="1693" w:type="dxa"/>
            <w:tcBorders>
              <w:top w:val="nil"/>
              <w:left w:val="single" w:sz="4" w:space="0" w:color="000000"/>
              <w:bottom w:val="single" w:sz="4" w:space="0" w:color="000000"/>
              <w:right w:val="single" w:sz="4" w:space="0" w:color="000000"/>
            </w:tcBorders>
            <w:shd w:val="clear" w:color="FF6600" w:fill="1F4E78"/>
            <w:vAlign w:val="center"/>
            <w:hideMark/>
          </w:tcPr>
          <w:p w14:paraId="30B22A68"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ITEM</w:t>
            </w:r>
          </w:p>
        </w:tc>
        <w:tc>
          <w:tcPr>
            <w:tcW w:w="1738" w:type="dxa"/>
            <w:tcBorders>
              <w:top w:val="nil"/>
              <w:left w:val="nil"/>
              <w:bottom w:val="single" w:sz="4" w:space="0" w:color="000000"/>
              <w:right w:val="single" w:sz="4" w:space="0" w:color="000000"/>
            </w:tcBorders>
            <w:shd w:val="clear" w:color="FF6600" w:fill="1F4E78"/>
            <w:vAlign w:val="center"/>
            <w:hideMark/>
          </w:tcPr>
          <w:p w14:paraId="3E119779"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DESCRIPCION</w:t>
            </w:r>
          </w:p>
        </w:tc>
        <w:tc>
          <w:tcPr>
            <w:tcW w:w="1045" w:type="dxa"/>
            <w:tcBorders>
              <w:top w:val="nil"/>
              <w:left w:val="nil"/>
              <w:bottom w:val="single" w:sz="4" w:space="0" w:color="000000"/>
              <w:right w:val="single" w:sz="4" w:space="0" w:color="000000"/>
            </w:tcBorders>
            <w:shd w:val="clear" w:color="FF6600" w:fill="1F4E78"/>
            <w:vAlign w:val="center"/>
            <w:hideMark/>
          </w:tcPr>
          <w:p w14:paraId="43ECBF92"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TIEMPO</w:t>
            </w:r>
          </w:p>
        </w:tc>
        <w:tc>
          <w:tcPr>
            <w:tcW w:w="921" w:type="dxa"/>
            <w:tcBorders>
              <w:top w:val="nil"/>
              <w:left w:val="nil"/>
              <w:bottom w:val="single" w:sz="4" w:space="0" w:color="000000"/>
              <w:right w:val="nil"/>
            </w:tcBorders>
            <w:shd w:val="clear" w:color="FF6600" w:fill="1F4E78"/>
            <w:vAlign w:val="center"/>
            <w:hideMark/>
          </w:tcPr>
          <w:p w14:paraId="6C7E09DF"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CANTIDAD</w:t>
            </w:r>
          </w:p>
        </w:tc>
        <w:tc>
          <w:tcPr>
            <w:tcW w:w="1307" w:type="dxa"/>
            <w:tcBorders>
              <w:top w:val="nil"/>
              <w:left w:val="single" w:sz="4" w:space="0" w:color="000000"/>
              <w:bottom w:val="single" w:sz="4" w:space="0" w:color="000000"/>
              <w:right w:val="single" w:sz="4" w:space="0" w:color="000000"/>
            </w:tcBorders>
            <w:shd w:val="clear" w:color="FF6600" w:fill="1F4E78"/>
            <w:vAlign w:val="center"/>
            <w:hideMark/>
          </w:tcPr>
          <w:p w14:paraId="3A4D94F1"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 xml:space="preserve">VALOR UNITARIO  </w:t>
            </w:r>
          </w:p>
        </w:tc>
        <w:tc>
          <w:tcPr>
            <w:tcW w:w="2068" w:type="dxa"/>
            <w:tcBorders>
              <w:top w:val="nil"/>
              <w:left w:val="nil"/>
              <w:bottom w:val="single" w:sz="4" w:space="0" w:color="000000"/>
              <w:right w:val="single" w:sz="4" w:space="0" w:color="000000"/>
            </w:tcBorders>
            <w:shd w:val="clear" w:color="FF6600" w:fill="1F4E78"/>
            <w:vAlign w:val="center"/>
            <w:hideMark/>
          </w:tcPr>
          <w:p w14:paraId="4D57AECD"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VALOR TOTAL</w:t>
            </w:r>
          </w:p>
        </w:tc>
      </w:tr>
      <w:tr w:rsidR="008F788D" w:rsidRPr="000B6F7B" w14:paraId="5D213047" w14:textId="77777777" w:rsidTr="008F788D">
        <w:trPr>
          <w:gridAfter w:val="1"/>
          <w:wAfter w:w="146" w:type="dxa"/>
          <w:trHeight w:val="296"/>
        </w:trPr>
        <w:tc>
          <w:tcPr>
            <w:tcW w:w="1693"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A7604C2"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 xml:space="preserve">ALISTAMIENTO PEDAGOGICO            </w:t>
            </w:r>
          </w:p>
        </w:tc>
        <w:tc>
          <w:tcPr>
            <w:tcW w:w="1738" w:type="dxa"/>
            <w:vMerge w:val="restart"/>
            <w:tcBorders>
              <w:top w:val="nil"/>
              <w:left w:val="single" w:sz="4" w:space="0" w:color="000000"/>
              <w:bottom w:val="single" w:sz="4" w:space="0" w:color="000000"/>
              <w:right w:val="single" w:sz="4" w:space="0" w:color="000000"/>
            </w:tcBorders>
            <w:shd w:val="clear" w:color="auto" w:fill="auto"/>
            <w:hideMark/>
          </w:tcPr>
          <w:p w14:paraId="5CA1627D" w14:textId="77777777" w:rsidR="008F788D" w:rsidRPr="000B6F7B" w:rsidRDefault="008F788D" w:rsidP="008F788D">
            <w:pPr>
              <w:rPr>
                <w:rFonts w:ascii="Arial" w:hAnsi="Arial" w:cs="Arial"/>
                <w:sz w:val="20"/>
                <w:szCs w:val="20"/>
              </w:rPr>
            </w:pPr>
            <w:r w:rsidRPr="000B6F7B">
              <w:rPr>
                <w:rFonts w:ascii="Arial" w:hAnsi="Arial" w:cs="Arial"/>
                <w:sz w:val="20"/>
                <w:szCs w:val="20"/>
              </w:rPr>
              <w:t xml:space="preserve">Suministro de plataforma, creación, diseño y estructuración de contenidos programáticos y material </w:t>
            </w:r>
            <w:proofErr w:type="spellStart"/>
            <w:r w:rsidRPr="000B6F7B">
              <w:rPr>
                <w:rFonts w:ascii="Arial" w:hAnsi="Arial" w:cs="Arial"/>
                <w:sz w:val="20"/>
                <w:szCs w:val="20"/>
              </w:rPr>
              <w:t>academico</w:t>
            </w:r>
            <w:proofErr w:type="spellEnd"/>
            <w:r w:rsidRPr="000B6F7B">
              <w:rPr>
                <w:rFonts w:ascii="Arial" w:hAnsi="Arial" w:cs="Arial"/>
                <w:sz w:val="20"/>
                <w:szCs w:val="20"/>
              </w:rPr>
              <w:t xml:space="preserve"> de los Diplomados </w:t>
            </w:r>
          </w:p>
        </w:tc>
        <w:tc>
          <w:tcPr>
            <w:tcW w:w="1045" w:type="dxa"/>
            <w:vMerge w:val="restart"/>
            <w:tcBorders>
              <w:top w:val="nil"/>
              <w:left w:val="single" w:sz="4" w:space="0" w:color="000000"/>
              <w:bottom w:val="single" w:sz="4" w:space="0" w:color="000000"/>
              <w:right w:val="single" w:sz="4" w:space="0" w:color="000000"/>
            </w:tcBorders>
            <w:shd w:val="clear" w:color="000000" w:fill="FFFFFF"/>
            <w:hideMark/>
          </w:tcPr>
          <w:p w14:paraId="364C3159"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1</w:t>
            </w:r>
          </w:p>
        </w:tc>
        <w:tc>
          <w:tcPr>
            <w:tcW w:w="921" w:type="dxa"/>
            <w:vMerge w:val="restart"/>
            <w:tcBorders>
              <w:top w:val="nil"/>
              <w:left w:val="single" w:sz="4" w:space="0" w:color="000000"/>
              <w:bottom w:val="single" w:sz="4" w:space="0" w:color="000000"/>
              <w:right w:val="single" w:sz="4" w:space="0" w:color="000000"/>
            </w:tcBorders>
            <w:shd w:val="clear" w:color="000000" w:fill="FFFFFF"/>
            <w:noWrap/>
            <w:hideMark/>
          </w:tcPr>
          <w:p w14:paraId="240DF84E"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Global</w:t>
            </w:r>
          </w:p>
        </w:tc>
        <w:tc>
          <w:tcPr>
            <w:tcW w:w="1307" w:type="dxa"/>
            <w:vMerge w:val="restart"/>
            <w:tcBorders>
              <w:top w:val="nil"/>
              <w:left w:val="single" w:sz="4" w:space="0" w:color="000000"/>
              <w:bottom w:val="single" w:sz="4" w:space="0" w:color="000000"/>
              <w:right w:val="single" w:sz="4" w:space="0" w:color="000000"/>
            </w:tcBorders>
            <w:shd w:val="clear" w:color="000000" w:fill="FFFFFF"/>
            <w:noWrap/>
            <w:hideMark/>
          </w:tcPr>
          <w:p w14:paraId="46FB7B10"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$31.800.000</w:t>
            </w:r>
          </w:p>
        </w:tc>
        <w:tc>
          <w:tcPr>
            <w:tcW w:w="2068" w:type="dxa"/>
            <w:vMerge w:val="restart"/>
            <w:tcBorders>
              <w:top w:val="nil"/>
              <w:left w:val="single" w:sz="4" w:space="0" w:color="000000"/>
              <w:bottom w:val="single" w:sz="4" w:space="0" w:color="000000"/>
              <w:right w:val="single" w:sz="4" w:space="0" w:color="000000"/>
            </w:tcBorders>
            <w:shd w:val="clear" w:color="000000" w:fill="FFFFFF"/>
            <w:noWrap/>
            <w:hideMark/>
          </w:tcPr>
          <w:p w14:paraId="38ACED87"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$ 31.800.000,00</w:t>
            </w:r>
          </w:p>
        </w:tc>
      </w:tr>
      <w:tr w:rsidR="008F788D" w:rsidRPr="000B6F7B" w14:paraId="5BCE0916" w14:textId="77777777" w:rsidTr="008F788D">
        <w:trPr>
          <w:trHeight w:val="742"/>
        </w:trPr>
        <w:tc>
          <w:tcPr>
            <w:tcW w:w="1693" w:type="dxa"/>
            <w:vMerge/>
            <w:tcBorders>
              <w:top w:val="nil"/>
              <w:left w:val="single" w:sz="4" w:space="0" w:color="000000"/>
              <w:bottom w:val="single" w:sz="4" w:space="0" w:color="000000"/>
              <w:right w:val="single" w:sz="4" w:space="0" w:color="000000"/>
            </w:tcBorders>
            <w:vAlign w:val="center"/>
            <w:hideMark/>
          </w:tcPr>
          <w:p w14:paraId="5D4604A2"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622CA9D2" w14:textId="77777777" w:rsidR="008F788D" w:rsidRPr="000B6F7B" w:rsidRDefault="008F788D" w:rsidP="008F788D">
            <w:pPr>
              <w:rPr>
                <w:rFonts w:ascii="Arial" w:hAnsi="Arial" w:cs="Arial"/>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667BB780"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333B9E04"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1129C43E"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0A5A2843"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3FC74C7C" w14:textId="77777777" w:rsidR="008F788D" w:rsidRPr="000B6F7B" w:rsidRDefault="008F788D" w:rsidP="008F788D">
            <w:pPr>
              <w:jc w:val="right"/>
              <w:rPr>
                <w:rFonts w:ascii="Arial" w:hAnsi="Arial" w:cs="Arial"/>
                <w:color w:val="000000"/>
                <w:sz w:val="20"/>
                <w:szCs w:val="20"/>
              </w:rPr>
            </w:pPr>
          </w:p>
        </w:tc>
      </w:tr>
      <w:tr w:rsidR="008F788D" w:rsidRPr="000B6F7B" w14:paraId="5D944DB0" w14:textId="77777777" w:rsidTr="008F788D">
        <w:trPr>
          <w:trHeight w:val="770"/>
        </w:trPr>
        <w:tc>
          <w:tcPr>
            <w:tcW w:w="1693" w:type="dxa"/>
            <w:vMerge/>
            <w:tcBorders>
              <w:top w:val="nil"/>
              <w:left w:val="single" w:sz="4" w:space="0" w:color="000000"/>
              <w:bottom w:val="single" w:sz="4" w:space="0" w:color="000000"/>
              <w:right w:val="single" w:sz="4" w:space="0" w:color="000000"/>
            </w:tcBorders>
            <w:vAlign w:val="center"/>
            <w:hideMark/>
          </w:tcPr>
          <w:p w14:paraId="0A3F7B3E" w14:textId="77777777" w:rsidR="008F788D" w:rsidRPr="000B6F7B" w:rsidRDefault="008F788D" w:rsidP="008F788D">
            <w:pPr>
              <w:rPr>
                <w:rFonts w:ascii="Arial" w:hAnsi="Arial" w:cs="Arial"/>
                <w:sz w:val="20"/>
                <w:szCs w:val="20"/>
              </w:rPr>
            </w:pPr>
          </w:p>
        </w:tc>
        <w:tc>
          <w:tcPr>
            <w:tcW w:w="1738" w:type="dxa"/>
            <w:vMerge w:val="restart"/>
            <w:tcBorders>
              <w:top w:val="nil"/>
              <w:left w:val="single" w:sz="4" w:space="0" w:color="000000"/>
              <w:bottom w:val="single" w:sz="4" w:space="0" w:color="000000"/>
              <w:right w:val="single" w:sz="4" w:space="0" w:color="000000"/>
            </w:tcBorders>
            <w:shd w:val="clear" w:color="auto" w:fill="auto"/>
            <w:hideMark/>
          </w:tcPr>
          <w:p w14:paraId="4067C2BB" w14:textId="77777777" w:rsidR="008F788D" w:rsidRPr="000B6F7B" w:rsidRDefault="008F788D" w:rsidP="008F788D">
            <w:pPr>
              <w:rPr>
                <w:rFonts w:ascii="Arial" w:hAnsi="Arial" w:cs="Arial"/>
                <w:color w:val="000000"/>
                <w:sz w:val="20"/>
                <w:szCs w:val="20"/>
              </w:rPr>
            </w:pPr>
            <w:r w:rsidRPr="000B6F7B">
              <w:rPr>
                <w:rFonts w:ascii="Arial" w:hAnsi="Arial" w:cs="Arial"/>
                <w:color w:val="000000"/>
                <w:sz w:val="20"/>
                <w:szCs w:val="20"/>
              </w:rPr>
              <w:t>Diseño e implementación de estrategias de promoción y divulgación</w:t>
            </w:r>
          </w:p>
        </w:tc>
        <w:tc>
          <w:tcPr>
            <w:tcW w:w="1045" w:type="dxa"/>
            <w:vMerge w:val="restart"/>
            <w:tcBorders>
              <w:top w:val="nil"/>
              <w:left w:val="single" w:sz="4" w:space="0" w:color="000000"/>
              <w:bottom w:val="single" w:sz="4" w:space="0" w:color="000000"/>
              <w:right w:val="single" w:sz="4" w:space="0" w:color="000000"/>
            </w:tcBorders>
            <w:shd w:val="clear" w:color="000000" w:fill="FFFFFF"/>
            <w:hideMark/>
          </w:tcPr>
          <w:p w14:paraId="67A6452A"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1</w:t>
            </w:r>
          </w:p>
        </w:tc>
        <w:tc>
          <w:tcPr>
            <w:tcW w:w="921" w:type="dxa"/>
            <w:vMerge w:val="restart"/>
            <w:tcBorders>
              <w:top w:val="nil"/>
              <w:left w:val="single" w:sz="4" w:space="0" w:color="000000"/>
              <w:bottom w:val="single" w:sz="4" w:space="0" w:color="000000"/>
              <w:right w:val="single" w:sz="4" w:space="0" w:color="000000"/>
            </w:tcBorders>
            <w:shd w:val="clear" w:color="000000" w:fill="FFFFFF"/>
            <w:noWrap/>
            <w:hideMark/>
          </w:tcPr>
          <w:p w14:paraId="70B8562A"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Global</w:t>
            </w:r>
          </w:p>
        </w:tc>
        <w:tc>
          <w:tcPr>
            <w:tcW w:w="1307" w:type="dxa"/>
            <w:vMerge w:val="restart"/>
            <w:tcBorders>
              <w:top w:val="nil"/>
              <w:left w:val="single" w:sz="4" w:space="0" w:color="000000"/>
              <w:bottom w:val="single" w:sz="4" w:space="0" w:color="000000"/>
              <w:right w:val="single" w:sz="4" w:space="0" w:color="000000"/>
            </w:tcBorders>
            <w:shd w:val="clear" w:color="000000" w:fill="FFFFFF"/>
            <w:noWrap/>
            <w:hideMark/>
          </w:tcPr>
          <w:p w14:paraId="6ACE7766"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$16.000.000</w:t>
            </w:r>
          </w:p>
        </w:tc>
        <w:tc>
          <w:tcPr>
            <w:tcW w:w="2068" w:type="dxa"/>
            <w:vMerge w:val="restart"/>
            <w:tcBorders>
              <w:top w:val="nil"/>
              <w:left w:val="single" w:sz="4" w:space="0" w:color="000000"/>
              <w:bottom w:val="single" w:sz="4" w:space="0" w:color="000000"/>
              <w:right w:val="single" w:sz="4" w:space="0" w:color="000000"/>
            </w:tcBorders>
            <w:shd w:val="clear" w:color="000000" w:fill="FFFFFF"/>
            <w:noWrap/>
            <w:hideMark/>
          </w:tcPr>
          <w:p w14:paraId="0DC784DC"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$ 16.000.000,00</w:t>
            </w:r>
          </w:p>
        </w:tc>
        <w:tc>
          <w:tcPr>
            <w:tcW w:w="146" w:type="dxa"/>
            <w:vAlign w:val="center"/>
            <w:hideMark/>
          </w:tcPr>
          <w:p w14:paraId="3A40A8B0" w14:textId="77777777" w:rsidR="008F788D" w:rsidRPr="000B6F7B" w:rsidRDefault="008F788D" w:rsidP="008F788D">
            <w:pPr>
              <w:rPr>
                <w:rFonts w:ascii="Arial" w:hAnsi="Arial" w:cs="Arial"/>
                <w:sz w:val="20"/>
                <w:szCs w:val="20"/>
              </w:rPr>
            </w:pPr>
          </w:p>
        </w:tc>
      </w:tr>
      <w:tr w:rsidR="008F788D" w:rsidRPr="000B6F7B" w14:paraId="78A9C481" w14:textId="77777777" w:rsidTr="008F788D">
        <w:trPr>
          <w:trHeight w:val="770"/>
        </w:trPr>
        <w:tc>
          <w:tcPr>
            <w:tcW w:w="1693" w:type="dxa"/>
            <w:vMerge/>
            <w:tcBorders>
              <w:top w:val="nil"/>
              <w:left w:val="single" w:sz="4" w:space="0" w:color="000000"/>
              <w:bottom w:val="single" w:sz="4" w:space="0" w:color="000000"/>
              <w:right w:val="single" w:sz="4" w:space="0" w:color="000000"/>
            </w:tcBorders>
            <w:vAlign w:val="center"/>
            <w:hideMark/>
          </w:tcPr>
          <w:p w14:paraId="1D754C68"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3800E1BC" w14:textId="77777777" w:rsidR="008F788D" w:rsidRPr="000B6F7B" w:rsidRDefault="008F788D" w:rsidP="008F788D">
            <w:pPr>
              <w:rPr>
                <w:rFonts w:ascii="Arial" w:hAnsi="Arial" w:cs="Arial"/>
                <w:color w:val="000000"/>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14E0CCBB"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0F1AD6D6"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13B08C5D"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77057D3C"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28A26281" w14:textId="77777777" w:rsidR="008F788D" w:rsidRPr="000B6F7B" w:rsidRDefault="008F788D" w:rsidP="008F788D">
            <w:pPr>
              <w:jc w:val="right"/>
              <w:rPr>
                <w:rFonts w:ascii="Arial" w:hAnsi="Arial" w:cs="Arial"/>
                <w:color w:val="000000"/>
                <w:sz w:val="20"/>
                <w:szCs w:val="20"/>
              </w:rPr>
            </w:pPr>
          </w:p>
        </w:tc>
      </w:tr>
      <w:tr w:rsidR="008F788D" w:rsidRPr="000B6F7B" w14:paraId="49E16976" w14:textId="77777777" w:rsidTr="008F788D">
        <w:trPr>
          <w:trHeight w:val="1541"/>
        </w:trPr>
        <w:tc>
          <w:tcPr>
            <w:tcW w:w="1693" w:type="dxa"/>
            <w:tcBorders>
              <w:top w:val="nil"/>
              <w:left w:val="single" w:sz="4" w:space="0" w:color="auto"/>
              <w:bottom w:val="single" w:sz="4" w:space="0" w:color="000000"/>
              <w:right w:val="single" w:sz="4" w:space="0" w:color="000000"/>
            </w:tcBorders>
            <w:shd w:val="clear" w:color="000000" w:fill="FFFFFF"/>
            <w:hideMark/>
          </w:tcPr>
          <w:p w14:paraId="23E47A4F" w14:textId="77777777" w:rsidR="008F788D" w:rsidRPr="000B6F7B" w:rsidRDefault="008F788D" w:rsidP="008F788D">
            <w:pPr>
              <w:rPr>
                <w:rFonts w:ascii="Arial" w:hAnsi="Arial" w:cs="Arial"/>
                <w:sz w:val="20"/>
                <w:szCs w:val="20"/>
              </w:rPr>
            </w:pPr>
            <w:r w:rsidRPr="000B6F7B">
              <w:rPr>
                <w:rFonts w:ascii="Arial" w:hAnsi="Arial" w:cs="Arial"/>
                <w:sz w:val="20"/>
                <w:szCs w:val="20"/>
              </w:rPr>
              <w:t>PROMOCION DEL ORGULLO BOLIVARENSE</w:t>
            </w:r>
          </w:p>
        </w:tc>
        <w:tc>
          <w:tcPr>
            <w:tcW w:w="1738" w:type="dxa"/>
            <w:tcBorders>
              <w:top w:val="nil"/>
              <w:left w:val="nil"/>
              <w:bottom w:val="single" w:sz="4" w:space="0" w:color="auto"/>
              <w:right w:val="single" w:sz="4" w:space="0" w:color="000000"/>
            </w:tcBorders>
            <w:shd w:val="clear" w:color="auto" w:fill="auto"/>
            <w:hideMark/>
          </w:tcPr>
          <w:p w14:paraId="0F34DC7A" w14:textId="77777777" w:rsidR="008F788D" w:rsidRPr="000B6F7B" w:rsidRDefault="008F788D" w:rsidP="008F788D">
            <w:pPr>
              <w:rPr>
                <w:rFonts w:ascii="Arial" w:hAnsi="Arial" w:cs="Arial"/>
                <w:color w:val="000000"/>
                <w:sz w:val="20"/>
                <w:szCs w:val="20"/>
              </w:rPr>
            </w:pPr>
            <w:r w:rsidRPr="000B6F7B">
              <w:rPr>
                <w:rFonts w:ascii="Arial" w:hAnsi="Arial" w:cs="Arial"/>
                <w:color w:val="000000"/>
                <w:sz w:val="20"/>
                <w:szCs w:val="20"/>
              </w:rPr>
              <w:t xml:space="preserve">Ejecutar acciones que promuevan el rescate del orgullo bolivarense como elemento transformador de cultura </w:t>
            </w:r>
            <w:proofErr w:type="spellStart"/>
            <w:r w:rsidRPr="000B6F7B">
              <w:rPr>
                <w:rFonts w:ascii="Arial" w:hAnsi="Arial" w:cs="Arial"/>
                <w:color w:val="000000"/>
                <w:sz w:val="20"/>
                <w:szCs w:val="20"/>
              </w:rPr>
              <w:t>ciudadana.Elaboracion</w:t>
            </w:r>
            <w:proofErr w:type="spellEnd"/>
            <w:r w:rsidRPr="000B6F7B">
              <w:rPr>
                <w:rFonts w:ascii="Arial" w:hAnsi="Arial" w:cs="Arial"/>
                <w:color w:val="000000"/>
                <w:sz w:val="20"/>
                <w:szCs w:val="20"/>
              </w:rPr>
              <w:t xml:space="preserve"> de Arte alusivo al departamento de Bolívar (Photocall)</w:t>
            </w:r>
          </w:p>
        </w:tc>
        <w:tc>
          <w:tcPr>
            <w:tcW w:w="1045" w:type="dxa"/>
            <w:tcBorders>
              <w:top w:val="nil"/>
              <w:left w:val="nil"/>
              <w:bottom w:val="single" w:sz="4" w:space="0" w:color="000000"/>
              <w:right w:val="single" w:sz="4" w:space="0" w:color="000000"/>
            </w:tcBorders>
            <w:shd w:val="clear" w:color="000000" w:fill="FFFFFF"/>
            <w:hideMark/>
          </w:tcPr>
          <w:p w14:paraId="79FAFB80"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1</w:t>
            </w:r>
          </w:p>
        </w:tc>
        <w:tc>
          <w:tcPr>
            <w:tcW w:w="921" w:type="dxa"/>
            <w:tcBorders>
              <w:top w:val="nil"/>
              <w:left w:val="nil"/>
              <w:bottom w:val="single" w:sz="4" w:space="0" w:color="000000"/>
              <w:right w:val="single" w:sz="4" w:space="0" w:color="000000"/>
            </w:tcBorders>
            <w:shd w:val="clear" w:color="000000" w:fill="FFFFFF"/>
            <w:noWrap/>
            <w:hideMark/>
          </w:tcPr>
          <w:p w14:paraId="2C8F4CC5"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10</w:t>
            </w:r>
          </w:p>
        </w:tc>
        <w:tc>
          <w:tcPr>
            <w:tcW w:w="1307" w:type="dxa"/>
            <w:tcBorders>
              <w:top w:val="nil"/>
              <w:left w:val="nil"/>
              <w:bottom w:val="single" w:sz="4" w:space="0" w:color="000000"/>
              <w:right w:val="single" w:sz="4" w:space="0" w:color="000000"/>
            </w:tcBorders>
            <w:shd w:val="clear" w:color="000000" w:fill="FFFFFF"/>
            <w:noWrap/>
            <w:hideMark/>
          </w:tcPr>
          <w:p w14:paraId="1080F15E"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$10.000.000</w:t>
            </w:r>
          </w:p>
        </w:tc>
        <w:tc>
          <w:tcPr>
            <w:tcW w:w="2068" w:type="dxa"/>
            <w:tcBorders>
              <w:top w:val="nil"/>
              <w:left w:val="nil"/>
              <w:bottom w:val="single" w:sz="4" w:space="0" w:color="000000"/>
              <w:right w:val="single" w:sz="4" w:space="0" w:color="000000"/>
            </w:tcBorders>
            <w:shd w:val="clear" w:color="000000" w:fill="FFFFFF"/>
            <w:noWrap/>
            <w:hideMark/>
          </w:tcPr>
          <w:p w14:paraId="3DB867C9"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$ 100.000.000,00</w:t>
            </w:r>
          </w:p>
        </w:tc>
        <w:tc>
          <w:tcPr>
            <w:tcW w:w="146" w:type="dxa"/>
            <w:vAlign w:val="center"/>
            <w:hideMark/>
          </w:tcPr>
          <w:p w14:paraId="66724C2E" w14:textId="77777777" w:rsidR="008F788D" w:rsidRPr="000B6F7B" w:rsidRDefault="008F788D" w:rsidP="008F788D">
            <w:pPr>
              <w:rPr>
                <w:rFonts w:ascii="Arial" w:hAnsi="Arial" w:cs="Arial"/>
                <w:sz w:val="20"/>
                <w:szCs w:val="20"/>
              </w:rPr>
            </w:pPr>
          </w:p>
        </w:tc>
      </w:tr>
      <w:tr w:rsidR="008F788D" w:rsidRPr="000B6F7B" w14:paraId="076750DF" w14:textId="77777777" w:rsidTr="008F788D">
        <w:trPr>
          <w:trHeight w:val="296"/>
        </w:trPr>
        <w:tc>
          <w:tcPr>
            <w:tcW w:w="1693" w:type="dxa"/>
            <w:vMerge w:val="restart"/>
            <w:tcBorders>
              <w:top w:val="nil"/>
              <w:left w:val="single" w:sz="4" w:space="0" w:color="auto"/>
              <w:bottom w:val="single" w:sz="4" w:space="0" w:color="000000"/>
              <w:right w:val="single" w:sz="4" w:space="0" w:color="000000"/>
            </w:tcBorders>
            <w:shd w:val="clear" w:color="auto" w:fill="auto"/>
            <w:noWrap/>
            <w:vAlign w:val="center"/>
            <w:hideMark/>
          </w:tcPr>
          <w:p w14:paraId="6797AB28"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DESARROLLO PEDAGOGICO</w:t>
            </w:r>
          </w:p>
        </w:tc>
        <w:tc>
          <w:tcPr>
            <w:tcW w:w="1738" w:type="dxa"/>
            <w:vMerge w:val="restart"/>
            <w:tcBorders>
              <w:top w:val="nil"/>
              <w:left w:val="single" w:sz="4" w:space="0" w:color="000000"/>
              <w:bottom w:val="single" w:sz="4" w:space="0" w:color="000000"/>
              <w:right w:val="single" w:sz="4" w:space="0" w:color="000000"/>
            </w:tcBorders>
            <w:shd w:val="clear" w:color="auto" w:fill="auto"/>
            <w:hideMark/>
          </w:tcPr>
          <w:p w14:paraId="408E0ED3" w14:textId="77777777" w:rsidR="008F788D" w:rsidRPr="000B6F7B" w:rsidRDefault="008F788D" w:rsidP="008F788D">
            <w:pPr>
              <w:rPr>
                <w:rFonts w:ascii="Arial" w:hAnsi="Arial" w:cs="Arial"/>
                <w:color w:val="000000"/>
                <w:sz w:val="20"/>
                <w:szCs w:val="20"/>
              </w:rPr>
            </w:pPr>
            <w:r w:rsidRPr="000B6F7B">
              <w:rPr>
                <w:rFonts w:ascii="Arial" w:hAnsi="Arial" w:cs="Arial"/>
                <w:color w:val="000000"/>
                <w:sz w:val="20"/>
                <w:szCs w:val="20"/>
              </w:rPr>
              <w:t xml:space="preserve">Entrega de materiales y equipos para el cumplimiento de las actividades misionales de la Escuela de Gobernanza de conformidad a los requerimientos establecidos </w:t>
            </w:r>
          </w:p>
        </w:tc>
        <w:tc>
          <w:tcPr>
            <w:tcW w:w="1045" w:type="dxa"/>
            <w:vMerge w:val="restart"/>
            <w:tcBorders>
              <w:top w:val="nil"/>
              <w:left w:val="single" w:sz="4" w:space="0" w:color="000000"/>
              <w:bottom w:val="single" w:sz="4" w:space="0" w:color="000000"/>
              <w:right w:val="single" w:sz="4" w:space="0" w:color="000000"/>
            </w:tcBorders>
            <w:shd w:val="clear" w:color="auto" w:fill="auto"/>
            <w:hideMark/>
          </w:tcPr>
          <w:p w14:paraId="24DB80B5"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1</w:t>
            </w:r>
          </w:p>
        </w:tc>
        <w:tc>
          <w:tcPr>
            <w:tcW w:w="921" w:type="dxa"/>
            <w:vMerge w:val="restart"/>
            <w:tcBorders>
              <w:top w:val="nil"/>
              <w:left w:val="single" w:sz="4" w:space="0" w:color="000000"/>
              <w:bottom w:val="single" w:sz="4" w:space="0" w:color="000000"/>
              <w:right w:val="single" w:sz="4" w:space="0" w:color="000000"/>
            </w:tcBorders>
            <w:shd w:val="clear" w:color="auto" w:fill="auto"/>
            <w:noWrap/>
            <w:hideMark/>
          </w:tcPr>
          <w:p w14:paraId="13E5613F"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Global</w:t>
            </w:r>
          </w:p>
        </w:tc>
        <w:tc>
          <w:tcPr>
            <w:tcW w:w="1307" w:type="dxa"/>
            <w:vMerge w:val="restart"/>
            <w:tcBorders>
              <w:top w:val="nil"/>
              <w:left w:val="single" w:sz="4" w:space="0" w:color="000000"/>
              <w:bottom w:val="single" w:sz="4" w:space="0" w:color="000000"/>
              <w:right w:val="single" w:sz="4" w:space="0" w:color="auto"/>
            </w:tcBorders>
            <w:shd w:val="clear" w:color="000000" w:fill="FFFFFF"/>
            <w:noWrap/>
            <w:hideMark/>
          </w:tcPr>
          <w:p w14:paraId="61D057EB"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$ 21.059.817</w:t>
            </w:r>
          </w:p>
        </w:tc>
        <w:tc>
          <w:tcPr>
            <w:tcW w:w="2068" w:type="dxa"/>
            <w:vMerge w:val="restart"/>
            <w:tcBorders>
              <w:top w:val="nil"/>
              <w:left w:val="single" w:sz="4" w:space="0" w:color="000000"/>
              <w:bottom w:val="single" w:sz="4" w:space="0" w:color="000000"/>
              <w:right w:val="single" w:sz="4" w:space="0" w:color="auto"/>
            </w:tcBorders>
            <w:shd w:val="clear" w:color="000000" w:fill="FFFFFF"/>
            <w:noWrap/>
            <w:hideMark/>
          </w:tcPr>
          <w:p w14:paraId="10C9CEC1"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$ 21.059.817,00</w:t>
            </w:r>
          </w:p>
        </w:tc>
        <w:tc>
          <w:tcPr>
            <w:tcW w:w="146" w:type="dxa"/>
            <w:vAlign w:val="center"/>
            <w:hideMark/>
          </w:tcPr>
          <w:p w14:paraId="290D89AC" w14:textId="77777777" w:rsidR="008F788D" w:rsidRPr="000B6F7B" w:rsidRDefault="008F788D" w:rsidP="008F788D">
            <w:pPr>
              <w:rPr>
                <w:rFonts w:ascii="Arial" w:hAnsi="Arial" w:cs="Arial"/>
                <w:sz w:val="20"/>
                <w:szCs w:val="20"/>
              </w:rPr>
            </w:pPr>
          </w:p>
        </w:tc>
      </w:tr>
      <w:tr w:rsidR="008F788D" w:rsidRPr="000B6F7B" w14:paraId="1F5976E5" w14:textId="77777777" w:rsidTr="008F788D">
        <w:trPr>
          <w:trHeight w:val="296"/>
        </w:trPr>
        <w:tc>
          <w:tcPr>
            <w:tcW w:w="1693" w:type="dxa"/>
            <w:vMerge/>
            <w:tcBorders>
              <w:top w:val="nil"/>
              <w:left w:val="single" w:sz="4" w:space="0" w:color="auto"/>
              <w:bottom w:val="single" w:sz="4" w:space="0" w:color="000000"/>
              <w:right w:val="single" w:sz="4" w:space="0" w:color="000000"/>
            </w:tcBorders>
            <w:vAlign w:val="center"/>
            <w:hideMark/>
          </w:tcPr>
          <w:p w14:paraId="21963622"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1AA775E5" w14:textId="77777777" w:rsidR="008F788D" w:rsidRPr="000B6F7B" w:rsidRDefault="008F788D" w:rsidP="008F788D">
            <w:pPr>
              <w:rPr>
                <w:rFonts w:ascii="Arial" w:hAnsi="Arial" w:cs="Arial"/>
                <w:color w:val="000000"/>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256286DE"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4FDCC0B9"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auto"/>
            </w:tcBorders>
            <w:vAlign w:val="center"/>
            <w:hideMark/>
          </w:tcPr>
          <w:p w14:paraId="62DA5D62"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auto"/>
            </w:tcBorders>
            <w:vAlign w:val="center"/>
            <w:hideMark/>
          </w:tcPr>
          <w:p w14:paraId="6E3D732F"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4678B235" w14:textId="77777777" w:rsidR="008F788D" w:rsidRPr="000B6F7B" w:rsidRDefault="008F788D" w:rsidP="008F788D">
            <w:pPr>
              <w:jc w:val="right"/>
              <w:rPr>
                <w:rFonts w:ascii="Arial" w:hAnsi="Arial" w:cs="Arial"/>
                <w:color w:val="000000"/>
                <w:sz w:val="20"/>
                <w:szCs w:val="20"/>
              </w:rPr>
            </w:pPr>
          </w:p>
        </w:tc>
      </w:tr>
      <w:tr w:rsidR="008F788D" w:rsidRPr="000B6F7B" w14:paraId="062733AB" w14:textId="77777777" w:rsidTr="008F788D">
        <w:trPr>
          <w:trHeight w:val="296"/>
        </w:trPr>
        <w:tc>
          <w:tcPr>
            <w:tcW w:w="1693" w:type="dxa"/>
            <w:vMerge/>
            <w:tcBorders>
              <w:top w:val="nil"/>
              <w:left w:val="single" w:sz="4" w:space="0" w:color="auto"/>
              <w:bottom w:val="single" w:sz="4" w:space="0" w:color="000000"/>
              <w:right w:val="single" w:sz="4" w:space="0" w:color="000000"/>
            </w:tcBorders>
            <w:vAlign w:val="center"/>
            <w:hideMark/>
          </w:tcPr>
          <w:p w14:paraId="4632E849"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2A062218" w14:textId="77777777" w:rsidR="008F788D" w:rsidRPr="000B6F7B" w:rsidRDefault="008F788D" w:rsidP="008F788D">
            <w:pPr>
              <w:rPr>
                <w:rFonts w:ascii="Arial" w:hAnsi="Arial" w:cs="Arial"/>
                <w:color w:val="000000"/>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4856C9EF"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448DC026"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auto"/>
            </w:tcBorders>
            <w:vAlign w:val="center"/>
            <w:hideMark/>
          </w:tcPr>
          <w:p w14:paraId="0D1141FB"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auto"/>
            </w:tcBorders>
            <w:vAlign w:val="center"/>
            <w:hideMark/>
          </w:tcPr>
          <w:p w14:paraId="6A1CFB4B"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74E16687" w14:textId="77777777" w:rsidR="008F788D" w:rsidRPr="000B6F7B" w:rsidRDefault="008F788D" w:rsidP="008F788D">
            <w:pPr>
              <w:rPr>
                <w:rFonts w:ascii="Arial" w:hAnsi="Arial" w:cs="Arial"/>
                <w:sz w:val="20"/>
                <w:szCs w:val="20"/>
              </w:rPr>
            </w:pPr>
          </w:p>
        </w:tc>
      </w:tr>
      <w:tr w:rsidR="008F788D" w:rsidRPr="000B6F7B" w14:paraId="73A1FB8F" w14:textId="77777777" w:rsidTr="008F788D">
        <w:trPr>
          <w:trHeight w:val="296"/>
        </w:trPr>
        <w:tc>
          <w:tcPr>
            <w:tcW w:w="1693" w:type="dxa"/>
            <w:vMerge/>
            <w:tcBorders>
              <w:top w:val="nil"/>
              <w:left w:val="single" w:sz="4" w:space="0" w:color="auto"/>
              <w:bottom w:val="single" w:sz="4" w:space="0" w:color="000000"/>
              <w:right w:val="single" w:sz="4" w:space="0" w:color="000000"/>
            </w:tcBorders>
            <w:vAlign w:val="center"/>
            <w:hideMark/>
          </w:tcPr>
          <w:p w14:paraId="28F5ECE2"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7D8D51B2" w14:textId="77777777" w:rsidR="008F788D" w:rsidRPr="000B6F7B" w:rsidRDefault="008F788D" w:rsidP="008F788D">
            <w:pPr>
              <w:rPr>
                <w:rFonts w:ascii="Arial" w:hAnsi="Arial" w:cs="Arial"/>
                <w:color w:val="000000"/>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31841153"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32997A24"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auto"/>
            </w:tcBorders>
            <w:vAlign w:val="center"/>
            <w:hideMark/>
          </w:tcPr>
          <w:p w14:paraId="44EF7A83"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auto"/>
            </w:tcBorders>
            <w:vAlign w:val="center"/>
            <w:hideMark/>
          </w:tcPr>
          <w:p w14:paraId="323BDFB6"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3E022714" w14:textId="77777777" w:rsidR="008F788D" w:rsidRPr="000B6F7B" w:rsidRDefault="008F788D" w:rsidP="008F788D">
            <w:pPr>
              <w:rPr>
                <w:rFonts w:ascii="Arial" w:hAnsi="Arial" w:cs="Arial"/>
                <w:sz w:val="20"/>
                <w:szCs w:val="20"/>
              </w:rPr>
            </w:pPr>
          </w:p>
        </w:tc>
      </w:tr>
      <w:tr w:rsidR="008F788D" w:rsidRPr="000B6F7B" w14:paraId="336ACC9A" w14:textId="77777777" w:rsidTr="008F788D">
        <w:trPr>
          <w:trHeight w:val="1027"/>
        </w:trPr>
        <w:tc>
          <w:tcPr>
            <w:tcW w:w="1693" w:type="dxa"/>
            <w:vMerge/>
            <w:tcBorders>
              <w:top w:val="nil"/>
              <w:left w:val="single" w:sz="4" w:space="0" w:color="auto"/>
              <w:bottom w:val="single" w:sz="4" w:space="0" w:color="000000"/>
              <w:right w:val="single" w:sz="4" w:space="0" w:color="000000"/>
            </w:tcBorders>
            <w:vAlign w:val="center"/>
            <w:hideMark/>
          </w:tcPr>
          <w:p w14:paraId="283CA03A" w14:textId="77777777" w:rsidR="008F788D" w:rsidRPr="000B6F7B" w:rsidRDefault="008F788D" w:rsidP="008F788D">
            <w:pPr>
              <w:rPr>
                <w:rFonts w:ascii="Arial" w:hAnsi="Arial" w:cs="Arial"/>
                <w:sz w:val="20"/>
                <w:szCs w:val="20"/>
              </w:rPr>
            </w:pPr>
          </w:p>
        </w:tc>
        <w:tc>
          <w:tcPr>
            <w:tcW w:w="1738" w:type="dxa"/>
            <w:vMerge w:val="restart"/>
            <w:tcBorders>
              <w:top w:val="nil"/>
              <w:left w:val="single" w:sz="4" w:space="0" w:color="000000"/>
              <w:bottom w:val="single" w:sz="4" w:space="0" w:color="000000"/>
              <w:right w:val="single" w:sz="4" w:space="0" w:color="000000"/>
            </w:tcBorders>
            <w:shd w:val="clear" w:color="auto" w:fill="auto"/>
            <w:hideMark/>
          </w:tcPr>
          <w:p w14:paraId="38DB8D8A" w14:textId="77777777" w:rsidR="008F788D" w:rsidRPr="000B6F7B" w:rsidRDefault="008F788D" w:rsidP="008F788D">
            <w:pPr>
              <w:rPr>
                <w:rFonts w:ascii="Arial" w:hAnsi="Arial" w:cs="Arial"/>
                <w:sz w:val="20"/>
                <w:szCs w:val="20"/>
              </w:rPr>
            </w:pPr>
            <w:r w:rsidRPr="000B6F7B">
              <w:rPr>
                <w:rFonts w:ascii="Arial" w:hAnsi="Arial" w:cs="Arial"/>
                <w:sz w:val="20"/>
                <w:szCs w:val="20"/>
              </w:rPr>
              <w:t xml:space="preserve">Suministro de materiales e insumos  para la ejecución de las actividades de formación, de conformidad a los requerimientos establecidos </w:t>
            </w:r>
          </w:p>
        </w:tc>
        <w:tc>
          <w:tcPr>
            <w:tcW w:w="1045" w:type="dxa"/>
            <w:vMerge w:val="restart"/>
            <w:tcBorders>
              <w:top w:val="nil"/>
              <w:left w:val="single" w:sz="4" w:space="0" w:color="000000"/>
              <w:bottom w:val="single" w:sz="4" w:space="0" w:color="000000"/>
              <w:right w:val="single" w:sz="4" w:space="0" w:color="000000"/>
            </w:tcBorders>
            <w:shd w:val="clear" w:color="000000" w:fill="FFFFFF"/>
            <w:hideMark/>
          </w:tcPr>
          <w:p w14:paraId="59D1B103"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1</w:t>
            </w:r>
          </w:p>
        </w:tc>
        <w:tc>
          <w:tcPr>
            <w:tcW w:w="921" w:type="dxa"/>
            <w:vMerge w:val="restart"/>
            <w:tcBorders>
              <w:top w:val="nil"/>
              <w:left w:val="single" w:sz="4" w:space="0" w:color="000000"/>
              <w:bottom w:val="single" w:sz="4" w:space="0" w:color="000000"/>
              <w:right w:val="single" w:sz="4" w:space="0" w:color="000000"/>
            </w:tcBorders>
            <w:shd w:val="clear" w:color="auto" w:fill="auto"/>
            <w:noWrap/>
            <w:hideMark/>
          </w:tcPr>
          <w:p w14:paraId="5C809DAD"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Global</w:t>
            </w:r>
          </w:p>
        </w:tc>
        <w:tc>
          <w:tcPr>
            <w:tcW w:w="1307" w:type="dxa"/>
            <w:vMerge w:val="restart"/>
            <w:tcBorders>
              <w:top w:val="nil"/>
              <w:left w:val="single" w:sz="4" w:space="0" w:color="000000"/>
              <w:bottom w:val="single" w:sz="4" w:space="0" w:color="000000"/>
              <w:right w:val="single" w:sz="4" w:space="0" w:color="000000"/>
            </w:tcBorders>
            <w:shd w:val="clear" w:color="000000" w:fill="FFFFFF"/>
            <w:noWrap/>
            <w:hideMark/>
          </w:tcPr>
          <w:p w14:paraId="4D2DCAAA"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$ 73.100.000,00</w:t>
            </w:r>
          </w:p>
        </w:tc>
        <w:tc>
          <w:tcPr>
            <w:tcW w:w="2068" w:type="dxa"/>
            <w:vMerge w:val="restart"/>
            <w:tcBorders>
              <w:top w:val="nil"/>
              <w:left w:val="single" w:sz="4" w:space="0" w:color="000000"/>
              <w:bottom w:val="single" w:sz="4" w:space="0" w:color="000000"/>
              <w:right w:val="single" w:sz="4" w:space="0" w:color="000000"/>
            </w:tcBorders>
            <w:shd w:val="clear" w:color="000000" w:fill="FFFFFF"/>
            <w:noWrap/>
            <w:hideMark/>
          </w:tcPr>
          <w:p w14:paraId="70C4CD46"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$ 73.100.000,00</w:t>
            </w:r>
          </w:p>
        </w:tc>
        <w:tc>
          <w:tcPr>
            <w:tcW w:w="146" w:type="dxa"/>
            <w:vAlign w:val="center"/>
            <w:hideMark/>
          </w:tcPr>
          <w:p w14:paraId="4903D763" w14:textId="77777777" w:rsidR="008F788D" w:rsidRPr="000B6F7B" w:rsidRDefault="008F788D" w:rsidP="008F788D">
            <w:pPr>
              <w:rPr>
                <w:rFonts w:ascii="Arial" w:hAnsi="Arial" w:cs="Arial"/>
                <w:sz w:val="20"/>
                <w:szCs w:val="20"/>
              </w:rPr>
            </w:pPr>
          </w:p>
        </w:tc>
      </w:tr>
      <w:tr w:rsidR="008F788D" w:rsidRPr="000B6F7B" w14:paraId="1BA5AB21" w14:textId="77777777" w:rsidTr="008F788D">
        <w:trPr>
          <w:trHeight w:val="296"/>
        </w:trPr>
        <w:tc>
          <w:tcPr>
            <w:tcW w:w="1693" w:type="dxa"/>
            <w:vMerge/>
            <w:tcBorders>
              <w:top w:val="nil"/>
              <w:left w:val="single" w:sz="4" w:space="0" w:color="auto"/>
              <w:bottom w:val="single" w:sz="4" w:space="0" w:color="000000"/>
              <w:right w:val="single" w:sz="4" w:space="0" w:color="000000"/>
            </w:tcBorders>
            <w:vAlign w:val="center"/>
            <w:hideMark/>
          </w:tcPr>
          <w:p w14:paraId="23380F68"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38B3CBFE" w14:textId="77777777" w:rsidR="008F788D" w:rsidRPr="000B6F7B" w:rsidRDefault="008F788D" w:rsidP="008F788D">
            <w:pPr>
              <w:rPr>
                <w:rFonts w:ascii="Arial" w:hAnsi="Arial" w:cs="Arial"/>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64A5A67D"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41F0F3BC"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53C34378"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05003A13"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74C09875" w14:textId="77777777" w:rsidR="008F788D" w:rsidRPr="000B6F7B" w:rsidRDefault="008F788D" w:rsidP="008F788D">
            <w:pPr>
              <w:jc w:val="right"/>
              <w:rPr>
                <w:rFonts w:ascii="Arial" w:hAnsi="Arial" w:cs="Arial"/>
                <w:color w:val="000000"/>
                <w:sz w:val="20"/>
                <w:szCs w:val="20"/>
              </w:rPr>
            </w:pPr>
          </w:p>
        </w:tc>
      </w:tr>
      <w:tr w:rsidR="008F788D" w:rsidRPr="000B6F7B" w14:paraId="785BD567" w14:textId="77777777" w:rsidTr="008F788D">
        <w:trPr>
          <w:trHeight w:val="296"/>
        </w:trPr>
        <w:tc>
          <w:tcPr>
            <w:tcW w:w="1693" w:type="dxa"/>
            <w:vMerge/>
            <w:tcBorders>
              <w:top w:val="nil"/>
              <w:left w:val="single" w:sz="4" w:space="0" w:color="auto"/>
              <w:bottom w:val="single" w:sz="4" w:space="0" w:color="000000"/>
              <w:right w:val="single" w:sz="4" w:space="0" w:color="000000"/>
            </w:tcBorders>
            <w:vAlign w:val="center"/>
            <w:hideMark/>
          </w:tcPr>
          <w:p w14:paraId="3DA2D6BF"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2B153B59" w14:textId="77777777" w:rsidR="008F788D" w:rsidRPr="000B6F7B" w:rsidRDefault="008F788D" w:rsidP="008F788D">
            <w:pPr>
              <w:rPr>
                <w:rFonts w:ascii="Arial" w:hAnsi="Arial" w:cs="Arial"/>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689296A1"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5AA97B66"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32EFDAE3"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36AD0058"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25F30D8E" w14:textId="77777777" w:rsidR="008F788D" w:rsidRPr="000B6F7B" w:rsidRDefault="008F788D" w:rsidP="008F788D">
            <w:pPr>
              <w:rPr>
                <w:rFonts w:ascii="Arial" w:hAnsi="Arial" w:cs="Arial"/>
                <w:sz w:val="20"/>
                <w:szCs w:val="20"/>
              </w:rPr>
            </w:pPr>
          </w:p>
        </w:tc>
      </w:tr>
      <w:tr w:rsidR="008F788D" w:rsidRPr="000B6F7B" w14:paraId="262AF995" w14:textId="77777777" w:rsidTr="008F788D">
        <w:trPr>
          <w:trHeight w:val="296"/>
        </w:trPr>
        <w:tc>
          <w:tcPr>
            <w:tcW w:w="1693" w:type="dxa"/>
            <w:vMerge/>
            <w:tcBorders>
              <w:top w:val="nil"/>
              <w:left w:val="single" w:sz="4" w:space="0" w:color="auto"/>
              <w:bottom w:val="single" w:sz="4" w:space="0" w:color="000000"/>
              <w:right w:val="single" w:sz="4" w:space="0" w:color="000000"/>
            </w:tcBorders>
            <w:vAlign w:val="center"/>
            <w:hideMark/>
          </w:tcPr>
          <w:p w14:paraId="7616C1EE"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621ACEDB" w14:textId="77777777" w:rsidR="008F788D" w:rsidRPr="000B6F7B" w:rsidRDefault="008F788D" w:rsidP="008F788D">
            <w:pPr>
              <w:rPr>
                <w:rFonts w:ascii="Arial" w:hAnsi="Arial" w:cs="Arial"/>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397E8A17"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468468BA"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60B26F46"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3863CA1D"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674D93C6" w14:textId="77777777" w:rsidR="008F788D" w:rsidRPr="000B6F7B" w:rsidRDefault="008F788D" w:rsidP="008F788D">
            <w:pPr>
              <w:rPr>
                <w:rFonts w:ascii="Arial" w:hAnsi="Arial" w:cs="Arial"/>
                <w:sz w:val="20"/>
                <w:szCs w:val="20"/>
              </w:rPr>
            </w:pPr>
          </w:p>
        </w:tc>
      </w:tr>
      <w:tr w:rsidR="008F788D" w:rsidRPr="000B6F7B" w14:paraId="06A0CDA4" w14:textId="77777777" w:rsidTr="008F788D">
        <w:trPr>
          <w:trHeight w:val="1541"/>
        </w:trPr>
        <w:tc>
          <w:tcPr>
            <w:tcW w:w="1693" w:type="dxa"/>
            <w:vMerge/>
            <w:tcBorders>
              <w:top w:val="nil"/>
              <w:left w:val="single" w:sz="4" w:space="0" w:color="auto"/>
              <w:bottom w:val="single" w:sz="4" w:space="0" w:color="000000"/>
              <w:right w:val="single" w:sz="4" w:space="0" w:color="000000"/>
            </w:tcBorders>
            <w:vAlign w:val="center"/>
            <w:hideMark/>
          </w:tcPr>
          <w:p w14:paraId="59B59D1F" w14:textId="77777777" w:rsidR="008F788D" w:rsidRPr="000B6F7B" w:rsidRDefault="008F788D" w:rsidP="008F788D">
            <w:pPr>
              <w:rPr>
                <w:rFonts w:ascii="Arial" w:hAnsi="Arial" w:cs="Arial"/>
                <w:sz w:val="20"/>
                <w:szCs w:val="20"/>
              </w:rPr>
            </w:pPr>
          </w:p>
        </w:tc>
        <w:tc>
          <w:tcPr>
            <w:tcW w:w="1738" w:type="dxa"/>
            <w:vMerge w:val="restart"/>
            <w:tcBorders>
              <w:top w:val="nil"/>
              <w:left w:val="single" w:sz="4" w:space="0" w:color="000000"/>
              <w:bottom w:val="single" w:sz="4" w:space="0" w:color="000000"/>
              <w:right w:val="single" w:sz="4" w:space="0" w:color="000000"/>
            </w:tcBorders>
            <w:shd w:val="clear" w:color="auto" w:fill="auto"/>
            <w:hideMark/>
          </w:tcPr>
          <w:p w14:paraId="27599FDB" w14:textId="77777777" w:rsidR="008F788D" w:rsidRPr="000B6F7B" w:rsidRDefault="008F788D" w:rsidP="008F788D">
            <w:pPr>
              <w:rPr>
                <w:rFonts w:ascii="Arial" w:hAnsi="Arial" w:cs="Arial"/>
                <w:sz w:val="20"/>
                <w:szCs w:val="20"/>
              </w:rPr>
            </w:pPr>
            <w:proofErr w:type="spellStart"/>
            <w:r w:rsidRPr="000B6F7B">
              <w:rPr>
                <w:rFonts w:ascii="Arial" w:hAnsi="Arial" w:cs="Arial"/>
                <w:sz w:val="20"/>
                <w:szCs w:val="20"/>
              </w:rPr>
              <w:t>Logistica</w:t>
            </w:r>
            <w:proofErr w:type="spellEnd"/>
            <w:r w:rsidRPr="000B6F7B">
              <w:rPr>
                <w:rFonts w:ascii="Arial" w:hAnsi="Arial" w:cs="Arial"/>
                <w:sz w:val="20"/>
                <w:szCs w:val="20"/>
              </w:rPr>
              <w:t xml:space="preserve">  de actividades de formación  y  servicio de catering para la organización de las actividades  de conformidad con los requerimientos establecidos</w:t>
            </w:r>
          </w:p>
        </w:tc>
        <w:tc>
          <w:tcPr>
            <w:tcW w:w="1045" w:type="dxa"/>
            <w:vMerge w:val="restart"/>
            <w:tcBorders>
              <w:top w:val="nil"/>
              <w:left w:val="single" w:sz="4" w:space="0" w:color="000000"/>
              <w:bottom w:val="single" w:sz="4" w:space="0" w:color="000000"/>
              <w:right w:val="single" w:sz="4" w:space="0" w:color="000000"/>
            </w:tcBorders>
            <w:shd w:val="clear" w:color="auto" w:fill="auto"/>
            <w:hideMark/>
          </w:tcPr>
          <w:p w14:paraId="3456561F" w14:textId="77777777" w:rsidR="008F788D" w:rsidRPr="000B6F7B" w:rsidRDefault="008F788D" w:rsidP="008F788D">
            <w:pPr>
              <w:jc w:val="center"/>
              <w:rPr>
                <w:rFonts w:ascii="Arial" w:hAnsi="Arial" w:cs="Arial"/>
                <w:sz w:val="20"/>
                <w:szCs w:val="20"/>
              </w:rPr>
            </w:pPr>
            <w:r w:rsidRPr="000B6F7B">
              <w:rPr>
                <w:rFonts w:ascii="Arial" w:hAnsi="Arial" w:cs="Arial"/>
                <w:sz w:val="20"/>
                <w:szCs w:val="20"/>
              </w:rPr>
              <w:t>1</w:t>
            </w:r>
          </w:p>
        </w:tc>
        <w:tc>
          <w:tcPr>
            <w:tcW w:w="921" w:type="dxa"/>
            <w:vMerge w:val="restart"/>
            <w:tcBorders>
              <w:top w:val="nil"/>
              <w:left w:val="single" w:sz="4" w:space="0" w:color="000000"/>
              <w:bottom w:val="single" w:sz="4" w:space="0" w:color="000000"/>
              <w:right w:val="single" w:sz="4" w:space="0" w:color="000000"/>
            </w:tcBorders>
            <w:shd w:val="clear" w:color="auto" w:fill="auto"/>
            <w:noWrap/>
            <w:hideMark/>
          </w:tcPr>
          <w:p w14:paraId="6F32BAA0"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Global</w:t>
            </w:r>
          </w:p>
        </w:tc>
        <w:tc>
          <w:tcPr>
            <w:tcW w:w="1307" w:type="dxa"/>
            <w:vMerge w:val="restart"/>
            <w:tcBorders>
              <w:top w:val="nil"/>
              <w:left w:val="single" w:sz="4" w:space="0" w:color="000000"/>
              <w:bottom w:val="single" w:sz="4" w:space="0" w:color="000000"/>
              <w:right w:val="single" w:sz="4" w:space="0" w:color="000000"/>
            </w:tcBorders>
            <w:shd w:val="clear" w:color="000000" w:fill="FFFFFF"/>
            <w:noWrap/>
            <w:hideMark/>
          </w:tcPr>
          <w:p w14:paraId="082E8463" w14:textId="77777777" w:rsidR="008F788D" w:rsidRPr="000B6F7B" w:rsidRDefault="008F788D" w:rsidP="008F788D">
            <w:pPr>
              <w:jc w:val="center"/>
              <w:rPr>
                <w:rFonts w:ascii="Arial" w:hAnsi="Arial" w:cs="Arial"/>
                <w:color w:val="000000"/>
                <w:sz w:val="20"/>
                <w:szCs w:val="20"/>
              </w:rPr>
            </w:pPr>
            <w:r w:rsidRPr="000B6F7B">
              <w:rPr>
                <w:rFonts w:ascii="Arial" w:hAnsi="Arial" w:cs="Arial"/>
                <w:color w:val="000000"/>
                <w:sz w:val="20"/>
                <w:szCs w:val="20"/>
              </w:rPr>
              <w:t>$ 82.000.000</w:t>
            </w:r>
          </w:p>
        </w:tc>
        <w:tc>
          <w:tcPr>
            <w:tcW w:w="2068" w:type="dxa"/>
            <w:vMerge w:val="restart"/>
            <w:tcBorders>
              <w:top w:val="nil"/>
              <w:left w:val="single" w:sz="4" w:space="0" w:color="000000"/>
              <w:bottom w:val="single" w:sz="4" w:space="0" w:color="000000"/>
              <w:right w:val="single" w:sz="4" w:space="0" w:color="000000"/>
            </w:tcBorders>
            <w:shd w:val="clear" w:color="000000" w:fill="FFFFFF"/>
            <w:noWrap/>
            <w:hideMark/>
          </w:tcPr>
          <w:p w14:paraId="7B9991F8" w14:textId="77777777" w:rsidR="008F788D" w:rsidRPr="000B6F7B" w:rsidRDefault="008F788D" w:rsidP="008F788D">
            <w:pPr>
              <w:jc w:val="right"/>
              <w:rPr>
                <w:rFonts w:ascii="Arial" w:hAnsi="Arial" w:cs="Arial"/>
                <w:color w:val="000000"/>
                <w:sz w:val="20"/>
                <w:szCs w:val="20"/>
              </w:rPr>
            </w:pPr>
            <w:r w:rsidRPr="000B6F7B">
              <w:rPr>
                <w:rFonts w:ascii="Arial" w:hAnsi="Arial" w:cs="Arial"/>
                <w:color w:val="000000"/>
                <w:sz w:val="20"/>
                <w:szCs w:val="20"/>
              </w:rPr>
              <w:t>$ 82.000.000,00</w:t>
            </w:r>
          </w:p>
        </w:tc>
        <w:tc>
          <w:tcPr>
            <w:tcW w:w="146" w:type="dxa"/>
            <w:vAlign w:val="center"/>
            <w:hideMark/>
          </w:tcPr>
          <w:p w14:paraId="4D81C649" w14:textId="77777777" w:rsidR="008F788D" w:rsidRPr="000B6F7B" w:rsidRDefault="008F788D" w:rsidP="008F788D">
            <w:pPr>
              <w:rPr>
                <w:rFonts w:ascii="Arial" w:hAnsi="Arial" w:cs="Arial"/>
                <w:sz w:val="20"/>
                <w:szCs w:val="20"/>
              </w:rPr>
            </w:pPr>
          </w:p>
        </w:tc>
      </w:tr>
      <w:tr w:rsidR="008F788D" w:rsidRPr="000B6F7B" w14:paraId="7B039511" w14:textId="77777777" w:rsidTr="008F788D">
        <w:trPr>
          <w:trHeight w:val="513"/>
        </w:trPr>
        <w:tc>
          <w:tcPr>
            <w:tcW w:w="1693" w:type="dxa"/>
            <w:vMerge/>
            <w:tcBorders>
              <w:top w:val="nil"/>
              <w:left w:val="single" w:sz="4" w:space="0" w:color="auto"/>
              <w:bottom w:val="single" w:sz="4" w:space="0" w:color="000000"/>
              <w:right w:val="single" w:sz="4" w:space="0" w:color="000000"/>
            </w:tcBorders>
            <w:vAlign w:val="center"/>
            <w:hideMark/>
          </w:tcPr>
          <w:p w14:paraId="61FDCE5D"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60E2B20E" w14:textId="77777777" w:rsidR="008F788D" w:rsidRPr="000B6F7B" w:rsidRDefault="008F788D" w:rsidP="008F788D">
            <w:pPr>
              <w:rPr>
                <w:rFonts w:ascii="Arial" w:hAnsi="Arial" w:cs="Arial"/>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73D5AEFB"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67A6C29A"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03846BAF"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0A23D4F8"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1BADF102" w14:textId="77777777" w:rsidR="008F788D" w:rsidRPr="000B6F7B" w:rsidRDefault="008F788D" w:rsidP="008F788D">
            <w:pPr>
              <w:jc w:val="right"/>
              <w:rPr>
                <w:rFonts w:ascii="Arial" w:hAnsi="Arial" w:cs="Arial"/>
                <w:color w:val="000000"/>
                <w:sz w:val="20"/>
                <w:szCs w:val="20"/>
              </w:rPr>
            </w:pPr>
          </w:p>
        </w:tc>
      </w:tr>
      <w:tr w:rsidR="008F788D" w:rsidRPr="000B6F7B" w14:paraId="26AD730E" w14:textId="77777777" w:rsidTr="008F788D">
        <w:trPr>
          <w:trHeight w:val="296"/>
        </w:trPr>
        <w:tc>
          <w:tcPr>
            <w:tcW w:w="1693" w:type="dxa"/>
            <w:vMerge/>
            <w:tcBorders>
              <w:top w:val="nil"/>
              <w:left w:val="single" w:sz="4" w:space="0" w:color="auto"/>
              <w:bottom w:val="single" w:sz="4" w:space="0" w:color="000000"/>
              <w:right w:val="single" w:sz="4" w:space="0" w:color="000000"/>
            </w:tcBorders>
            <w:vAlign w:val="center"/>
            <w:hideMark/>
          </w:tcPr>
          <w:p w14:paraId="537AA7FB"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238B3D4C" w14:textId="77777777" w:rsidR="008F788D" w:rsidRPr="000B6F7B" w:rsidRDefault="008F788D" w:rsidP="008F788D">
            <w:pPr>
              <w:rPr>
                <w:rFonts w:ascii="Arial" w:hAnsi="Arial" w:cs="Arial"/>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2FBB62C7"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42C941C9"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3DED9F86"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600DB9E9"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09A1FE82" w14:textId="77777777" w:rsidR="008F788D" w:rsidRPr="000B6F7B" w:rsidRDefault="008F788D" w:rsidP="008F788D">
            <w:pPr>
              <w:rPr>
                <w:rFonts w:ascii="Arial" w:hAnsi="Arial" w:cs="Arial"/>
                <w:sz w:val="20"/>
                <w:szCs w:val="20"/>
              </w:rPr>
            </w:pPr>
          </w:p>
        </w:tc>
      </w:tr>
      <w:tr w:rsidR="008F788D" w:rsidRPr="000B6F7B" w14:paraId="657D9A47" w14:textId="77777777" w:rsidTr="008F788D">
        <w:trPr>
          <w:trHeight w:val="48"/>
        </w:trPr>
        <w:tc>
          <w:tcPr>
            <w:tcW w:w="1693" w:type="dxa"/>
            <w:vMerge/>
            <w:tcBorders>
              <w:top w:val="nil"/>
              <w:left w:val="single" w:sz="4" w:space="0" w:color="auto"/>
              <w:bottom w:val="single" w:sz="4" w:space="0" w:color="000000"/>
              <w:right w:val="single" w:sz="4" w:space="0" w:color="000000"/>
            </w:tcBorders>
            <w:vAlign w:val="center"/>
            <w:hideMark/>
          </w:tcPr>
          <w:p w14:paraId="6723B1E8" w14:textId="77777777" w:rsidR="008F788D" w:rsidRPr="000B6F7B" w:rsidRDefault="008F788D" w:rsidP="008F788D">
            <w:pPr>
              <w:rPr>
                <w:rFonts w:ascii="Arial" w:hAnsi="Arial" w:cs="Arial"/>
                <w:sz w:val="20"/>
                <w:szCs w:val="20"/>
              </w:rPr>
            </w:pPr>
          </w:p>
        </w:tc>
        <w:tc>
          <w:tcPr>
            <w:tcW w:w="1738" w:type="dxa"/>
            <w:vMerge/>
            <w:tcBorders>
              <w:top w:val="nil"/>
              <w:left w:val="single" w:sz="4" w:space="0" w:color="000000"/>
              <w:bottom w:val="single" w:sz="4" w:space="0" w:color="000000"/>
              <w:right w:val="single" w:sz="4" w:space="0" w:color="000000"/>
            </w:tcBorders>
            <w:vAlign w:val="center"/>
            <w:hideMark/>
          </w:tcPr>
          <w:p w14:paraId="5F6CF89B" w14:textId="77777777" w:rsidR="008F788D" w:rsidRPr="000B6F7B" w:rsidRDefault="008F788D" w:rsidP="008F788D">
            <w:pPr>
              <w:rPr>
                <w:rFonts w:ascii="Arial" w:hAnsi="Arial" w:cs="Arial"/>
                <w:sz w:val="20"/>
                <w:szCs w:val="20"/>
              </w:rPr>
            </w:pPr>
          </w:p>
        </w:tc>
        <w:tc>
          <w:tcPr>
            <w:tcW w:w="1045" w:type="dxa"/>
            <w:vMerge/>
            <w:tcBorders>
              <w:top w:val="nil"/>
              <w:left w:val="single" w:sz="4" w:space="0" w:color="000000"/>
              <w:bottom w:val="single" w:sz="4" w:space="0" w:color="000000"/>
              <w:right w:val="single" w:sz="4" w:space="0" w:color="000000"/>
            </w:tcBorders>
            <w:vAlign w:val="center"/>
            <w:hideMark/>
          </w:tcPr>
          <w:p w14:paraId="728A3EA7" w14:textId="77777777" w:rsidR="008F788D" w:rsidRPr="000B6F7B" w:rsidRDefault="008F788D" w:rsidP="008F788D">
            <w:pPr>
              <w:rPr>
                <w:rFonts w:ascii="Arial" w:hAnsi="Arial" w:cs="Arial"/>
                <w:sz w:val="20"/>
                <w:szCs w:val="20"/>
              </w:rPr>
            </w:pPr>
          </w:p>
        </w:tc>
        <w:tc>
          <w:tcPr>
            <w:tcW w:w="921" w:type="dxa"/>
            <w:vMerge/>
            <w:tcBorders>
              <w:top w:val="nil"/>
              <w:left w:val="single" w:sz="4" w:space="0" w:color="000000"/>
              <w:bottom w:val="single" w:sz="4" w:space="0" w:color="000000"/>
              <w:right w:val="single" w:sz="4" w:space="0" w:color="000000"/>
            </w:tcBorders>
            <w:vAlign w:val="center"/>
            <w:hideMark/>
          </w:tcPr>
          <w:p w14:paraId="3C927F89" w14:textId="77777777" w:rsidR="008F788D" w:rsidRPr="000B6F7B" w:rsidRDefault="008F788D" w:rsidP="008F788D">
            <w:pPr>
              <w:rPr>
                <w:rFonts w:ascii="Arial" w:hAnsi="Arial" w:cs="Arial"/>
                <w:color w:val="000000"/>
                <w:sz w:val="20"/>
                <w:szCs w:val="20"/>
              </w:rPr>
            </w:pPr>
          </w:p>
        </w:tc>
        <w:tc>
          <w:tcPr>
            <w:tcW w:w="1307" w:type="dxa"/>
            <w:vMerge/>
            <w:tcBorders>
              <w:top w:val="nil"/>
              <w:left w:val="single" w:sz="4" w:space="0" w:color="000000"/>
              <w:bottom w:val="single" w:sz="4" w:space="0" w:color="000000"/>
              <w:right w:val="single" w:sz="4" w:space="0" w:color="000000"/>
            </w:tcBorders>
            <w:vAlign w:val="center"/>
            <w:hideMark/>
          </w:tcPr>
          <w:p w14:paraId="5B336FC7" w14:textId="77777777" w:rsidR="008F788D" w:rsidRPr="000B6F7B" w:rsidRDefault="008F788D" w:rsidP="008F788D">
            <w:pPr>
              <w:rPr>
                <w:rFonts w:ascii="Arial" w:hAnsi="Arial" w:cs="Arial"/>
                <w:color w:val="000000"/>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14:paraId="5F540A4B" w14:textId="77777777" w:rsidR="008F788D" w:rsidRPr="000B6F7B" w:rsidRDefault="008F788D" w:rsidP="008F788D">
            <w:pPr>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14:paraId="361BD9C1" w14:textId="77777777" w:rsidR="008F788D" w:rsidRPr="000B6F7B" w:rsidRDefault="008F788D" w:rsidP="008F788D">
            <w:pPr>
              <w:rPr>
                <w:rFonts w:ascii="Arial" w:hAnsi="Arial" w:cs="Arial"/>
                <w:sz w:val="20"/>
                <w:szCs w:val="20"/>
              </w:rPr>
            </w:pPr>
          </w:p>
        </w:tc>
      </w:tr>
      <w:tr w:rsidR="008F788D" w:rsidRPr="000B6F7B" w14:paraId="02106996" w14:textId="77777777" w:rsidTr="008F788D">
        <w:trPr>
          <w:trHeight w:val="286"/>
        </w:trPr>
        <w:tc>
          <w:tcPr>
            <w:tcW w:w="6704" w:type="dxa"/>
            <w:gridSpan w:val="5"/>
            <w:tcBorders>
              <w:top w:val="single" w:sz="4" w:space="0" w:color="auto"/>
              <w:left w:val="single" w:sz="4" w:space="0" w:color="auto"/>
              <w:bottom w:val="nil"/>
              <w:right w:val="single" w:sz="4" w:space="0" w:color="000000"/>
            </w:tcBorders>
            <w:shd w:val="clear" w:color="99CC00" w:fill="92D050"/>
            <w:vAlign w:val="center"/>
            <w:hideMark/>
          </w:tcPr>
          <w:p w14:paraId="1E94757B"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 xml:space="preserve">SUBTOTAL GARANTIAS DE PARTICIPACION </w:t>
            </w:r>
          </w:p>
        </w:tc>
        <w:tc>
          <w:tcPr>
            <w:tcW w:w="2068" w:type="dxa"/>
            <w:tcBorders>
              <w:top w:val="nil"/>
              <w:left w:val="nil"/>
              <w:bottom w:val="single" w:sz="4" w:space="0" w:color="000000"/>
              <w:right w:val="single" w:sz="4" w:space="0" w:color="000000"/>
            </w:tcBorders>
            <w:shd w:val="clear" w:color="99CC00" w:fill="92D050"/>
            <w:vAlign w:val="center"/>
            <w:hideMark/>
          </w:tcPr>
          <w:p w14:paraId="406BA170" w14:textId="77777777" w:rsidR="008F788D" w:rsidRPr="000B6F7B" w:rsidRDefault="008F788D" w:rsidP="008F788D">
            <w:pPr>
              <w:jc w:val="right"/>
              <w:rPr>
                <w:rFonts w:ascii="Arial" w:hAnsi="Arial" w:cs="Arial"/>
                <w:b/>
                <w:bCs/>
                <w:color w:val="FFFFFF"/>
                <w:sz w:val="20"/>
                <w:szCs w:val="20"/>
              </w:rPr>
            </w:pPr>
            <w:r w:rsidRPr="000B6F7B">
              <w:rPr>
                <w:rFonts w:ascii="Arial" w:hAnsi="Arial" w:cs="Arial"/>
                <w:b/>
                <w:bCs/>
                <w:color w:val="FFFFFF"/>
                <w:sz w:val="20"/>
                <w:szCs w:val="20"/>
              </w:rPr>
              <w:t>$ 323.959.817</w:t>
            </w:r>
          </w:p>
        </w:tc>
        <w:tc>
          <w:tcPr>
            <w:tcW w:w="146" w:type="dxa"/>
            <w:vAlign w:val="center"/>
            <w:hideMark/>
          </w:tcPr>
          <w:p w14:paraId="7C1D108A" w14:textId="77777777" w:rsidR="008F788D" w:rsidRPr="000B6F7B" w:rsidRDefault="008F788D" w:rsidP="008F788D">
            <w:pPr>
              <w:rPr>
                <w:rFonts w:ascii="Arial" w:hAnsi="Arial" w:cs="Arial"/>
                <w:sz w:val="20"/>
                <w:szCs w:val="20"/>
              </w:rPr>
            </w:pPr>
          </w:p>
        </w:tc>
      </w:tr>
      <w:tr w:rsidR="008F788D" w:rsidRPr="000B6F7B" w14:paraId="56621C66" w14:textId="77777777" w:rsidTr="008F788D">
        <w:trPr>
          <w:trHeight w:val="286"/>
        </w:trPr>
        <w:tc>
          <w:tcPr>
            <w:tcW w:w="6704" w:type="dxa"/>
            <w:gridSpan w:val="5"/>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4AAF3EE3"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Subtotal General</w:t>
            </w:r>
          </w:p>
        </w:tc>
        <w:tc>
          <w:tcPr>
            <w:tcW w:w="2068" w:type="dxa"/>
            <w:tcBorders>
              <w:top w:val="nil"/>
              <w:left w:val="nil"/>
              <w:bottom w:val="nil"/>
              <w:right w:val="nil"/>
            </w:tcBorders>
            <w:shd w:val="clear" w:color="99CC00" w:fill="1F4E78"/>
            <w:vAlign w:val="center"/>
            <w:hideMark/>
          </w:tcPr>
          <w:p w14:paraId="400C686D" w14:textId="77777777" w:rsidR="008F788D" w:rsidRPr="000B6F7B" w:rsidRDefault="008F788D" w:rsidP="008F788D">
            <w:pPr>
              <w:jc w:val="right"/>
              <w:rPr>
                <w:rFonts w:ascii="Arial" w:hAnsi="Arial" w:cs="Arial"/>
                <w:b/>
                <w:bCs/>
                <w:color w:val="FFFFFF"/>
                <w:sz w:val="20"/>
                <w:szCs w:val="20"/>
              </w:rPr>
            </w:pPr>
            <w:r w:rsidRPr="000B6F7B">
              <w:rPr>
                <w:rFonts w:ascii="Arial" w:hAnsi="Arial" w:cs="Arial"/>
                <w:b/>
                <w:bCs/>
                <w:color w:val="FFFFFF"/>
                <w:sz w:val="20"/>
                <w:szCs w:val="20"/>
              </w:rPr>
              <w:t>$ 376.159.817</w:t>
            </w:r>
          </w:p>
        </w:tc>
        <w:tc>
          <w:tcPr>
            <w:tcW w:w="146" w:type="dxa"/>
            <w:vAlign w:val="center"/>
            <w:hideMark/>
          </w:tcPr>
          <w:p w14:paraId="370F05E6" w14:textId="77777777" w:rsidR="008F788D" w:rsidRPr="000B6F7B" w:rsidRDefault="008F788D" w:rsidP="008F788D">
            <w:pPr>
              <w:rPr>
                <w:rFonts w:ascii="Arial" w:hAnsi="Arial" w:cs="Arial"/>
                <w:sz w:val="20"/>
                <w:szCs w:val="20"/>
              </w:rPr>
            </w:pPr>
          </w:p>
        </w:tc>
      </w:tr>
      <w:tr w:rsidR="008F788D" w:rsidRPr="000B6F7B" w14:paraId="4D290FFE" w14:textId="77777777" w:rsidTr="008F788D">
        <w:trPr>
          <w:trHeight w:val="286"/>
        </w:trPr>
        <w:tc>
          <w:tcPr>
            <w:tcW w:w="5397" w:type="dxa"/>
            <w:gridSpan w:val="4"/>
            <w:tcBorders>
              <w:top w:val="single" w:sz="4" w:space="0" w:color="auto"/>
              <w:left w:val="single" w:sz="4" w:space="0" w:color="auto"/>
              <w:bottom w:val="single" w:sz="4" w:space="0" w:color="auto"/>
              <w:right w:val="nil"/>
            </w:tcBorders>
            <w:shd w:val="clear" w:color="000000" w:fill="1F4E78"/>
            <w:noWrap/>
            <w:vAlign w:val="bottom"/>
            <w:hideMark/>
          </w:tcPr>
          <w:p w14:paraId="0CE858B6"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 xml:space="preserve">IMPUESTOS, TASAS Y CONTRIBUIONES ESTABLECIDAS ADMON </w:t>
            </w:r>
          </w:p>
        </w:tc>
        <w:tc>
          <w:tcPr>
            <w:tcW w:w="1307" w:type="dxa"/>
            <w:tcBorders>
              <w:top w:val="nil"/>
              <w:left w:val="single" w:sz="4" w:space="0" w:color="auto"/>
              <w:bottom w:val="single" w:sz="4" w:space="0" w:color="auto"/>
              <w:right w:val="single" w:sz="4" w:space="0" w:color="auto"/>
            </w:tcBorders>
            <w:shd w:val="clear" w:color="000000" w:fill="1F4E78"/>
            <w:noWrap/>
            <w:vAlign w:val="bottom"/>
            <w:hideMark/>
          </w:tcPr>
          <w:p w14:paraId="48A007EC" w14:textId="77777777" w:rsidR="008F788D" w:rsidRPr="000B6F7B" w:rsidRDefault="008F788D" w:rsidP="008F788D">
            <w:pPr>
              <w:jc w:val="center"/>
              <w:rPr>
                <w:rFonts w:ascii="Arial" w:hAnsi="Arial" w:cs="Arial"/>
                <w:b/>
                <w:bCs/>
                <w:color w:val="FFFFFF"/>
                <w:sz w:val="20"/>
                <w:szCs w:val="20"/>
              </w:rPr>
            </w:pPr>
            <w:r w:rsidRPr="000B6F7B">
              <w:rPr>
                <w:rFonts w:ascii="Arial" w:hAnsi="Arial" w:cs="Arial"/>
                <w:b/>
                <w:bCs/>
                <w:color w:val="FFFFFF"/>
                <w:sz w:val="20"/>
                <w:szCs w:val="20"/>
              </w:rPr>
              <w:t>9,50%</w:t>
            </w:r>
          </w:p>
        </w:tc>
        <w:tc>
          <w:tcPr>
            <w:tcW w:w="2068" w:type="dxa"/>
            <w:tcBorders>
              <w:top w:val="single" w:sz="4" w:space="0" w:color="auto"/>
              <w:left w:val="nil"/>
              <w:bottom w:val="single" w:sz="4" w:space="0" w:color="auto"/>
              <w:right w:val="single" w:sz="4" w:space="0" w:color="auto"/>
            </w:tcBorders>
            <w:shd w:val="clear" w:color="99CC00" w:fill="1F4E78"/>
            <w:vAlign w:val="center"/>
            <w:hideMark/>
          </w:tcPr>
          <w:p w14:paraId="3E5CBF5A" w14:textId="77777777" w:rsidR="008F788D" w:rsidRPr="000B6F7B" w:rsidRDefault="008F788D" w:rsidP="008F788D">
            <w:pPr>
              <w:jc w:val="right"/>
              <w:rPr>
                <w:rFonts w:ascii="Arial" w:hAnsi="Arial" w:cs="Arial"/>
                <w:b/>
                <w:bCs/>
                <w:color w:val="FFFFFF"/>
                <w:sz w:val="20"/>
                <w:szCs w:val="20"/>
              </w:rPr>
            </w:pPr>
            <w:r w:rsidRPr="000B6F7B">
              <w:rPr>
                <w:rFonts w:ascii="Arial" w:hAnsi="Arial" w:cs="Arial"/>
                <w:b/>
                <w:bCs/>
                <w:color w:val="FFFFFF"/>
                <w:sz w:val="20"/>
                <w:szCs w:val="20"/>
              </w:rPr>
              <w:t>$ 35.735.183</w:t>
            </w:r>
          </w:p>
        </w:tc>
        <w:tc>
          <w:tcPr>
            <w:tcW w:w="146" w:type="dxa"/>
            <w:vAlign w:val="center"/>
            <w:hideMark/>
          </w:tcPr>
          <w:p w14:paraId="0725B8A4" w14:textId="77777777" w:rsidR="008F788D" w:rsidRPr="000B6F7B" w:rsidRDefault="008F788D" w:rsidP="008F788D">
            <w:pPr>
              <w:rPr>
                <w:rFonts w:ascii="Arial" w:hAnsi="Arial" w:cs="Arial"/>
                <w:sz w:val="20"/>
                <w:szCs w:val="20"/>
              </w:rPr>
            </w:pPr>
          </w:p>
        </w:tc>
      </w:tr>
      <w:tr w:rsidR="008F788D" w:rsidRPr="000B6F7B" w14:paraId="2EDC31F6" w14:textId="77777777" w:rsidTr="008F788D">
        <w:trPr>
          <w:trHeight w:val="306"/>
        </w:trPr>
        <w:tc>
          <w:tcPr>
            <w:tcW w:w="6704" w:type="dxa"/>
            <w:gridSpan w:val="5"/>
            <w:tcBorders>
              <w:top w:val="single" w:sz="4" w:space="0" w:color="auto"/>
              <w:left w:val="single" w:sz="4" w:space="0" w:color="auto"/>
              <w:bottom w:val="nil"/>
              <w:right w:val="single" w:sz="4" w:space="0" w:color="000000"/>
            </w:tcBorders>
            <w:shd w:val="clear" w:color="99CC00" w:fill="92D050"/>
            <w:vAlign w:val="center"/>
            <w:hideMark/>
          </w:tcPr>
          <w:p w14:paraId="3B5767C1" w14:textId="77777777" w:rsidR="008F788D" w:rsidRPr="000B6F7B" w:rsidRDefault="008F788D" w:rsidP="008F788D">
            <w:pPr>
              <w:jc w:val="center"/>
              <w:rPr>
                <w:rFonts w:ascii="Arial" w:hAnsi="Arial" w:cs="Arial"/>
                <w:b/>
                <w:bCs/>
                <w:color w:val="FFFFFF"/>
                <w:sz w:val="20"/>
                <w:szCs w:val="20"/>
                <w:u w:val="single"/>
              </w:rPr>
            </w:pPr>
            <w:r w:rsidRPr="000B6F7B">
              <w:rPr>
                <w:rFonts w:ascii="Arial" w:hAnsi="Arial" w:cs="Arial"/>
                <w:b/>
                <w:bCs/>
                <w:color w:val="FFFFFF"/>
                <w:sz w:val="20"/>
                <w:szCs w:val="20"/>
                <w:u w:val="single"/>
              </w:rPr>
              <w:t>VALOR TOTAL DEL PROYECTO</w:t>
            </w:r>
          </w:p>
        </w:tc>
        <w:tc>
          <w:tcPr>
            <w:tcW w:w="2068" w:type="dxa"/>
            <w:tcBorders>
              <w:top w:val="nil"/>
              <w:left w:val="nil"/>
              <w:bottom w:val="nil"/>
              <w:right w:val="single" w:sz="4" w:space="0" w:color="auto"/>
            </w:tcBorders>
            <w:shd w:val="clear" w:color="99CC00" w:fill="92D050"/>
            <w:vAlign w:val="center"/>
            <w:hideMark/>
          </w:tcPr>
          <w:p w14:paraId="233420D8" w14:textId="77777777" w:rsidR="008F788D" w:rsidRPr="000B6F7B" w:rsidRDefault="008F788D" w:rsidP="008F788D">
            <w:pPr>
              <w:jc w:val="right"/>
              <w:rPr>
                <w:rFonts w:ascii="Arial" w:hAnsi="Arial" w:cs="Arial"/>
                <w:b/>
                <w:bCs/>
                <w:color w:val="FFFFFF"/>
                <w:sz w:val="20"/>
                <w:szCs w:val="20"/>
                <w:u w:val="single"/>
              </w:rPr>
            </w:pPr>
            <w:r w:rsidRPr="000B6F7B">
              <w:rPr>
                <w:rFonts w:ascii="Arial" w:hAnsi="Arial" w:cs="Arial"/>
                <w:b/>
                <w:bCs/>
                <w:color w:val="FFFFFF"/>
                <w:sz w:val="20"/>
                <w:szCs w:val="20"/>
                <w:u w:val="single"/>
              </w:rPr>
              <w:t>$ 411.895.000</w:t>
            </w:r>
          </w:p>
        </w:tc>
        <w:tc>
          <w:tcPr>
            <w:tcW w:w="146" w:type="dxa"/>
            <w:vAlign w:val="center"/>
            <w:hideMark/>
          </w:tcPr>
          <w:p w14:paraId="21DCCE1F" w14:textId="77777777" w:rsidR="008F788D" w:rsidRPr="000B6F7B" w:rsidRDefault="008F788D" w:rsidP="008F788D">
            <w:pPr>
              <w:rPr>
                <w:rFonts w:ascii="Arial" w:hAnsi="Arial" w:cs="Arial"/>
                <w:sz w:val="20"/>
                <w:szCs w:val="20"/>
              </w:rPr>
            </w:pPr>
          </w:p>
        </w:tc>
      </w:tr>
      <w:tr w:rsidR="008F788D" w:rsidRPr="000B6F7B" w14:paraId="0408AEDF" w14:textId="77777777" w:rsidTr="008F788D">
        <w:trPr>
          <w:trHeight w:val="316"/>
        </w:trPr>
        <w:tc>
          <w:tcPr>
            <w:tcW w:w="6704" w:type="dxa"/>
            <w:gridSpan w:val="5"/>
            <w:tcBorders>
              <w:top w:val="single" w:sz="4" w:space="0" w:color="auto"/>
              <w:left w:val="single" w:sz="4" w:space="0" w:color="auto"/>
              <w:bottom w:val="single" w:sz="4" w:space="0" w:color="auto"/>
              <w:right w:val="single" w:sz="4" w:space="0" w:color="000000"/>
            </w:tcBorders>
            <w:shd w:val="clear" w:color="99CC00" w:fill="92D050"/>
            <w:vAlign w:val="center"/>
            <w:hideMark/>
          </w:tcPr>
          <w:p w14:paraId="507574C5" w14:textId="77777777" w:rsidR="008F788D" w:rsidRPr="000B6F7B" w:rsidRDefault="008F788D" w:rsidP="008F788D">
            <w:pPr>
              <w:jc w:val="center"/>
              <w:rPr>
                <w:rFonts w:ascii="Arial" w:hAnsi="Arial" w:cs="Arial"/>
                <w:b/>
                <w:bCs/>
                <w:color w:val="FFFFFF"/>
                <w:sz w:val="20"/>
                <w:szCs w:val="20"/>
                <w:u w:val="single"/>
              </w:rPr>
            </w:pPr>
            <w:r w:rsidRPr="000B6F7B">
              <w:rPr>
                <w:rFonts w:ascii="Arial" w:hAnsi="Arial" w:cs="Arial"/>
                <w:b/>
                <w:bCs/>
                <w:color w:val="FFFFFF"/>
                <w:sz w:val="20"/>
                <w:szCs w:val="20"/>
                <w:u w:val="single"/>
              </w:rPr>
              <w:t>APORTES DEL DEPARTAMENTO</w:t>
            </w:r>
          </w:p>
        </w:tc>
        <w:tc>
          <w:tcPr>
            <w:tcW w:w="2068" w:type="dxa"/>
            <w:tcBorders>
              <w:top w:val="single" w:sz="4" w:space="0" w:color="auto"/>
              <w:left w:val="nil"/>
              <w:bottom w:val="nil"/>
              <w:right w:val="single" w:sz="4" w:space="0" w:color="auto"/>
            </w:tcBorders>
            <w:shd w:val="clear" w:color="99CC00" w:fill="92D050"/>
            <w:vAlign w:val="center"/>
            <w:hideMark/>
          </w:tcPr>
          <w:p w14:paraId="450D9191" w14:textId="77777777" w:rsidR="008F788D" w:rsidRPr="000B6F7B" w:rsidRDefault="008F788D" w:rsidP="008F788D">
            <w:pPr>
              <w:jc w:val="right"/>
              <w:rPr>
                <w:rFonts w:ascii="Arial" w:hAnsi="Arial" w:cs="Arial"/>
                <w:b/>
                <w:bCs/>
                <w:color w:val="FFFFFF"/>
                <w:sz w:val="20"/>
                <w:szCs w:val="20"/>
                <w:u w:val="single"/>
              </w:rPr>
            </w:pPr>
            <w:r w:rsidRPr="000B6F7B">
              <w:rPr>
                <w:rFonts w:ascii="Arial" w:hAnsi="Arial" w:cs="Arial"/>
                <w:b/>
                <w:bCs/>
                <w:color w:val="FFFFFF"/>
                <w:sz w:val="20"/>
                <w:szCs w:val="20"/>
                <w:u w:val="single"/>
              </w:rPr>
              <w:t>$ 316.000.000</w:t>
            </w:r>
          </w:p>
        </w:tc>
        <w:tc>
          <w:tcPr>
            <w:tcW w:w="146" w:type="dxa"/>
            <w:vAlign w:val="center"/>
            <w:hideMark/>
          </w:tcPr>
          <w:p w14:paraId="34964603" w14:textId="77777777" w:rsidR="008F788D" w:rsidRPr="000B6F7B" w:rsidRDefault="008F788D" w:rsidP="008F788D">
            <w:pPr>
              <w:rPr>
                <w:rFonts w:ascii="Arial" w:hAnsi="Arial" w:cs="Arial"/>
                <w:sz w:val="20"/>
                <w:szCs w:val="20"/>
              </w:rPr>
            </w:pPr>
          </w:p>
        </w:tc>
      </w:tr>
      <w:tr w:rsidR="008F788D" w:rsidRPr="000B6F7B" w14:paraId="68433A98" w14:textId="77777777" w:rsidTr="008F788D">
        <w:trPr>
          <w:trHeight w:val="316"/>
        </w:trPr>
        <w:tc>
          <w:tcPr>
            <w:tcW w:w="6704" w:type="dxa"/>
            <w:gridSpan w:val="5"/>
            <w:tcBorders>
              <w:top w:val="single" w:sz="4" w:space="0" w:color="auto"/>
              <w:left w:val="single" w:sz="4" w:space="0" w:color="auto"/>
              <w:bottom w:val="single" w:sz="4" w:space="0" w:color="auto"/>
              <w:right w:val="single" w:sz="4" w:space="0" w:color="000000"/>
            </w:tcBorders>
            <w:shd w:val="clear" w:color="99CC00" w:fill="92D050"/>
            <w:vAlign w:val="center"/>
            <w:hideMark/>
          </w:tcPr>
          <w:p w14:paraId="5C2942F4" w14:textId="77777777" w:rsidR="008F788D" w:rsidRPr="000B6F7B" w:rsidRDefault="008F788D" w:rsidP="008F788D">
            <w:pPr>
              <w:jc w:val="center"/>
              <w:rPr>
                <w:rFonts w:ascii="Arial" w:hAnsi="Arial" w:cs="Arial"/>
                <w:b/>
                <w:bCs/>
                <w:color w:val="FFFFFF"/>
                <w:sz w:val="20"/>
                <w:szCs w:val="20"/>
                <w:u w:val="single"/>
              </w:rPr>
            </w:pPr>
            <w:r w:rsidRPr="000B6F7B">
              <w:rPr>
                <w:rFonts w:ascii="Arial" w:hAnsi="Arial" w:cs="Arial"/>
                <w:b/>
                <w:bCs/>
                <w:color w:val="FFFFFF"/>
                <w:sz w:val="20"/>
                <w:szCs w:val="20"/>
                <w:u w:val="single"/>
              </w:rPr>
              <w:t>APORTES DE LA ENTIDAD SIN ANIMO DE LUCRO</w:t>
            </w:r>
          </w:p>
        </w:tc>
        <w:tc>
          <w:tcPr>
            <w:tcW w:w="2068" w:type="dxa"/>
            <w:tcBorders>
              <w:top w:val="single" w:sz="4" w:space="0" w:color="auto"/>
              <w:left w:val="nil"/>
              <w:bottom w:val="single" w:sz="4" w:space="0" w:color="auto"/>
              <w:right w:val="single" w:sz="4" w:space="0" w:color="auto"/>
            </w:tcBorders>
            <w:shd w:val="clear" w:color="99CC00" w:fill="92D050"/>
            <w:vAlign w:val="center"/>
            <w:hideMark/>
          </w:tcPr>
          <w:p w14:paraId="35FA6F58" w14:textId="77777777" w:rsidR="008F788D" w:rsidRPr="000B6F7B" w:rsidRDefault="008F788D" w:rsidP="008F788D">
            <w:pPr>
              <w:jc w:val="right"/>
              <w:rPr>
                <w:rFonts w:ascii="Arial" w:hAnsi="Arial" w:cs="Arial"/>
                <w:b/>
                <w:bCs/>
                <w:color w:val="FFFFFF"/>
                <w:sz w:val="20"/>
                <w:szCs w:val="20"/>
                <w:u w:val="single"/>
              </w:rPr>
            </w:pPr>
            <w:r w:rsidRPr="000B6F7B">
              <w:rPr>
                <w:rFonts w:ascii="Arial" w:hAnsi="Arial" w:cs="Arial"/>
                <w:b/>
                <w:bCs/>
                <w:color w:val="FFFFFF"/>
                <w:sz w:val="20"/>
                <w:szCs w:val="20"/>
                <w:u w:val="single"/>
              </w:rPr>
              <w:t>$ 94.800.000</w:t>
            </w:r>
          </w:p>
        </w:tc>
        <w:tc>
          <w:tcPr>
            <w:tcW w:w="146" w:type="dxa"/>
            <w:vAlign w:val="center"/>
            <w:hideMark/>
          </w:tcPr>
          <w:p w14:paraId="638E619A" w14:textId="77777777" w:rsidR="008F788D" w:rsidRPr="000B6F7B" w:rsidRDefault="008F788D" w:rsidP="008F788D">
            <w:pPr>
              <w:rPr>
                <w:rFonts w:ascii="Arial" w:hAnsi="Arial" w:cs="Arial"/>
                <w:sz w:val="20"/>
                <w:szCs w:val="20"/>
              </w:rPr>
            </w:pPr>
          </w:p>
        </w:tc>
      </w:tr>
    </w:tbl>
    <w:p w14:paraId="762BB767" w14:textId="77777777" w:rsidR="000C1D53" w:rsidRPr="000B6F7B" w:rsidRDefault="000C1D53" w:rsidP="00130352">
      <w:pPr>
        <w:jc w:val="both"/>
        <w:rPr>
          <w:rFonts w:ascii="Arial" w:hAnsi="Arial" w:cs="Arial"/>
          <w:i/>
          <w:iCs/>
          <w:sz w:val="20"/>
          <w:szCs w:val="20"/>
          <w:lang w:val="es-ES"/>
        </w:rPr>
      </w:pPr>
    </w:p>
    <w:p w14:paraId="0627D0A0" w14:textId="77777777" w:rsidR="00130352" w:rsidRPr="000B6F7B" w:rsidRDefault="00130352" w:rsidP="00130352">
      <w:pPr>
        <w:spacing w:after="160" w:line="256" w:lineRule="auto"/>
        <w:jc w:val="both"/>
        <w:rPr>
          <w:rFonts w:ascii="Arial" w:eastAsia="Verdana" w:hAnsi="Arial" w:cs="Arial"/>
          <w:sz w:val="20"/>
          <w:szCs w:val="20"/>
          <w:highlight w:val="yellow"/>
        </w:rPr>
      </w:pPr>
      <w:r w:rsidRPr="000B6F7B">
        <w:rPr>
          <w:rFonts w:ascii="Arial" w:eastAsia="Verdana" w:hAnsi="Arial" w:cs="Arial"/>
          <w:sz w:val="20"/>
          <w:szCs w:val="20"/>
        </w:rPr>
        <w:t xml:space="preserve">La presente contratación se financia con recursos </w:t>
      </w:r>
      <w:r w:rsidR="008F788D" w:rsidRPr="000B6F7B">
        <w:rPr>
          <w:rFonts w:ascii="Arial" w:eastAsia="Verdana" w:hAnsi="Arial" w:cs="Arial"/>
          <w:sz w:val="20"/>
          <w:szCs w:val="20"/>
        </w:rPr>
        <w:t>del Departamento</w:t>
      </w:r>
      <w:r w:rsidRPr="000B6F7B">
        <w:rPr>
          <w:rFonts w:ascii="Arial" w:eastAsia="Verdana" w:hAnsi="Arial" w:cs="Arial"/>
          <w:sz w:val="20"/>
          <w:szCs w:val="20"/>
        </w:rPr>
        <w:t xml:space="preserve"> de Bolívar para la Vigencia Fiscal 2024, con cargo a los Certificado de Disponibilidad Presupuestal No.</w:t>
      </w:r>
      <w:r w:rsidR="00AD7AE7" w:rsidRPr="000B6F7B">
        <w:rPr>
          <w:rFonts w:ascii="Arial" w:hAnsi="Arial" w:cs="Arial"/>
          <w:b/>
          <w:spacing w:val="-2"/>
          <w:sz w:val="20"/>
          <w:szCs w:val="20"/>
        </w:rPr>
        <w:t xml:space="preserve"> 202400898 DEL 06/08/2024</w:t>
      </w:r>
    </w:p>
    <w:p w14:paraId="407B344F"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 xml:space="preserve">Este valor incluye todos los gastos en que deba incurrir el contratista para el cumplimiento del objeto del presente proceso selectivo y el pago de los impuestos y descuentos de ley a que haya lugar. </w:t>
      </w:r>
    </w:p>
    <w:p w14:paraId="51929EA7" w14:textId="77777777" w:rsidR="00130352" w:rsidRPr="000B6F7B" w:rsidRDefault="00130352" w:rsidP="00130352">
      <w:pPr>
        <w:jc w:val="both"/>
        <w:rPr>
          <w:rFonts w:ascii="Arial" w:hAnsi="Arial" w:cs="Arial"/>
          <w:sz w:val="20"/>
          <w:szCs w:val="20"/>
          <w:lang w:val="es-ES"/>
        </w:rPr>
      </w:pPr>
    </w:p>
    <w:p w14:paraId="00DD525A" w14:textId="77777777" w:rsidR="00130352" w:rsidRPr="000B6F7B" w:rsidRDefault="00130352" w:rsidP="00130352">
      <w:pPr>
        <w:pStyle w:val="Ttulo1"/>
        <w:numPr>
          <w:ilvl w:val="1"/>
          <w:numId w:val="8"/>
        </w:numPr>
        <w:overflowPunct w:val="0"/>
        <w:autoSpaceDE w:val="0"/>
        <w:autoSpaceDN w:val="0"/>
        <w:adjustRightInd w:val="0"/>
        <w:spacing w:line="240" w:lineRule="auto"/>
        <w:jc w:val="both"/>
        <w:textAlignment w:val="baseline"/>
        <w:rPr>
          <w:sz w:val="20"/>
          <w:szCs w:val="20"/>
          <w:lang w:val="es-ES"/>
        </w:rPr>
      </w:pPr>
      <w:bookmarkStart w:id="20" w:name="_Toc201034019"/>
      <w:bookmarkStart w:id="21" w:name="_Toc519161854"/>
      <w:r w:rsidRPr="000B6F7B">
        <w:rPr>
          <w:sz w:val="20"/>
          <w:szCs w:val="20"/>
          <w:lang w:val="es-ES"/>
        </w:rPr>
        <w:t>CRONOGRAMA, FECHAS IMPORTANTES DEL PROCESO</w:t>
      </w:r>
      <w:bookmarkEnd w:id="20"/>
      <w:bookmarkEnd w:id="21"/>
    </w:p>
    <w:p w14:paraId="45ACE677" w14:textId="77777777" w:rsidR="00130352" w:rsidRPr="000B6F7B" w:rsidRDefault="00130352" w:rsidP="00130352">
      <w:pPr>
        <w:spacing w:line="240" w:lineRule="atLeast"/>
        <w:rPr>
          <w:rFonts w:ascii="Arial" w:hAnsi="Arial" w:cs="Arial"/>
          <w:bCs/>
          <w:sz w:val="20"/>
          <w:szCs w:val="20"/>
          <w:lang w:val="es-ES"/>
        </w:rPr>
      </w:pPr>
    </w:p>
    <w:tbl>
      <w:tblPr>
        <w:tblStyle w:val="Tablaconcuadrcula"/>
        <w:tblW w:w="8784" w:type="dxa"/>
        <w:tblLook w:val="04A0" w:firstRow="1" w:lastRow="0" w:firstColumn="1" w:lastColumn="0" w:noHBand="0" w:noVBand="1"/>
      </w:tblPr>
      <w:tblGrid>
        <w:gridCol w:w="4436"/>
        <w:gridCol w:w="4348"/>
      </w:tblGrid>
      <w:tr w:rsidR="00853B97" w:rsidRPr="000B6F7B" w14:paraId="3695E559" w14:textId="77777777" w:rsidTr="00853B97">
        <w:tc>
          <w:tcPr>
            <w:tcW w:w="4436" w:type="dxa"/>
          </w:tcPr>
          <w:p w14:paraId="15123DAC" w14:textId="77777777" w:rsidR="00853B97" w:rsidRPr="000B6F7B" w:rsidRDefault="00853B97" w:rsidP="00621534">
            <w:pPr>
              <w:rPr>
                <w:rFonts w:ascii="Arial" w:hAnsi="Arial" w:cs="Arial"/>
                <w:b/>
              </w:rPr>
            </w:pPr>
            <w:bookmarkStart w:id="22" w:name="_Hlk102418663"/>
            <w:bookmarkStart w:id="23" w:name="_Toc201034026"/>
            <w:bookmarkStart w:id="24" w:name="_Toc232471006"/>
            <w:bookmarkStart w:id="25" w:name="_Toc519161855"/>
            <w:r w:rsidRPr="000B6F7B">
              <w:rPr>
                <w:rFonts w:ascii="Arial" w:hAnsi="Arial" w:cs="Arial"/>
                <w:b/>
              </w:rPr>
              <w:t xml:space="preserve">ACTIVIDAD </w:t>
            </w:r>
          </w:p>
        </w:tc>
        <w:tc>
          <w:tcPr>
            <w:tcW w:w="4348" w:type="dxa"/>
          </w:tcPr>
          <w:p w14:paraId="77D4B7A3" w14:textId="77777777" w:rsidR="00853B97" w:rsidRPr="000B6F7B" w:rsidRDefault="00853B97" w:rsidP="00621534">
            <w:pPr>
              <w:rPr>
                <w:rFonts w:ascii="Arial" w:hAnsi="Arial" w:cs="Arial"/>
                <w:b/>
              </w:rPr>
            </w:pPr>
            <w:r w:rsidRPr="000B6F7B">
              <w:rPr>
                <w:rFonts w:ascii="Arial" w:hAnsi="Arial" w:cs="Arial"/>
                <w:b/>
              </w:rPr>
              <w:t xml:space="preserve">ACTIVIDAD FECHA/HORA/ LUGAR </w:t>
            </w:r>
          </w:p>
        </w:tc>
      </w:tr>
      <w:tr w:rsidR="00853B97" w:rsidRPr="000B6F7B" w14:paraId="6E335928" w14:textId="77777777" w:rsidTr="00853B97">
        <w:tc>
          <w:tcPr>
            <w:tcW w:w="4436" w:type="dxa"/>
          </w:tcPr>
          <w:p w14:paraId="2F8C47FF" w14:textId="77777777" w:rsidR="00853B97" w:rsidRPr="000B6F7B" w:rsidRDefault="00853B97" w:rsidP="00621534">
            <w:pPr>
              <w:rPr>
                <w:rFonts w:ascii="Arial" w:hAnsi="Arial" w:cs="Arial"/>
                <w:bCs/>
                <w:lang w:val="es-CO"/>
              </w:rPr>
            </w:pPr>
            <w:r w:rsidRPr="000B6F7B">
              <w:rPr>
                <w:rFonts w:ascii="Arial" w:hAnsi="Arial" w:cs="Arial"/>
                <w:bCs/>
                <w:lang w:val="es-CO"/>
              </w:rPr>
              <w:t xml:space="preserve">Publicación de la invitación, estudios y documentos previos y anexos. </w:t>
            </w:r>
          </w:p>
        </w:tc>
        <w:tc>
          <w:tcPr>
            <w:tcW w:w="4348" w:type="dxa"/>
          </w:tcPr>
          <w:p w14:paraId="33B2D21C" w14:textId="77777777" w:rsidR="00853B97" w:rsidRPr="000B6F7B" w:rsidRDefault="00853B97" w:rsidP="00621534">
            <w:pPr>
              <w:rPr>
                <w:rFonts w:ascii="Arial" w:hAnsi="Arial" w:cs="Arial"/>
                <w:b/>
                <w:lang w:val="es-CO"/>
              </w:rPr>
            </w:pPr>
            <w:r w:rsidRPr="000B6F7B">
              <w:rPr>
                <w:rFonts w:ascii="Arial" w:hAnsi="Arial" w:cs="Arial"/>
                <w:lang w:val="es-CO"/>
              </w:rPr>
              <w:t xml:space="preserve">7 de noviembre de 2024. página web de la entidad </w:t>
            </w:r>
            <w:hyperlink r:id="rId12" w:history="1">
              <w:r w:rsidRPr="000B6F7B">
                <w:rPr>
                  <w:rStyle w:val="Hipervnculo"/>
                  <w:rFonts w:ascii="Arial" w:hAnsi="Arial" w:cs="Arial"/>
                  <w:lang w:val="es-CO"/>
                </w:rPr>
                <w:t>https://www.bolivar.gov.co/web/</w:t>
              </w:r>
            </w:hyperlink>
            <w:r w:rsidRPr="000B6F7B">
              <w:rPr>
                <w:rFonts w:ascii="Arial" w:hAnsi="Arial" w:cs="Arial"/>
                <w:lang w:val="es-CO"/>
              </w:rPr>
              <w:t xml:space="preserve"> </w:t>
            </w:r>
          </w:p>
        </w:tc>
      </w:tr>
      <w:tr w:rsidR="00853B97" w:rsidRPr="000B6F7B" w14:paraId="2B5E6A2D" w14:textId="77777777" w:rsidTr="00853B97">
        <w:tc>
          <w:tcPr>
            <w:tcW w:w="4436" w:type="dxa"/>
          </w:tcPr>
          <w:p w14:paraId="42F03D55" w14:textId="77777777" w:rsidR="00853B97" w:rsidRPr="000B6F7B" w:rsidRDefault="00853B97" w:rsidP="00621534">
            <w:pPr>
              <w:rPr>
                <w:rFonts w:ascii="Arial" w:hAnsi="Arial" w:cs="Arial"/>
                <w:lang w:val="es-CO"/>
              </w:rPr>
            </w:pPr>
            <w:r w:rsidRPr="000B6F7B">
              <w:rPr>
                <w:rFonts w:ascii="Arial" w:hAnsi="Arial" w:cs="Arial"/>
                <w:lang w:val="es-CO"/>
              </w:rPr>
              <w:t xml:space="preserve">Manifestaciones de compromiso de aporte del 30% del valor del convenio </w:t>
            </w:r>
          </w:p>
        </w:tc>
        <w:tc>
          <w:tcPr>
            <w:tcW w:w="4348" w:type="dxa"/>
          </w:tcPr>
          <w:p w14:paraId="156DABA4" w14:textId="77777777" w:rsidR="00853B97" w:rsidRPr="000B6F7B" w:rsidRDefault="00853B97" w:rsidP="00621534">
            <w:pPr>
              <w:rPr>
                <w:rFonts w:ascii="Arial" w:hAnsi="Arial" w:cs="Arial"/>
                <w:lang w:val="es-CO"/>
              </w:rPr>
            </w:pPr>
            <w:r w:rsidRPr="000B6F7B">
              <w:rPr>
                <w:rFonts w:ascii="Arial" w:hAnsi="Arial" w:cs="Arial"/>
                <w:lang w:val="es-CO"/>
              </w:rPr>
              <w:t xml:space="preserve">Hasta las 8:00 AM del ocho (8) de noviembre de 2024 </w:t>
            </w:r>
            <w:hyperlink r:id="rId13" w:history="1">
              <w:r w:rsidRPr="000B6F7B">
                <w:rPr>
                  <w:rStyle w:val="Hipervnculo"/>
                  <w:rFonts w:ascii="Arial" w:hAnsi="Arial" w:cs="Arial"/>
                  <w:lang w:val="es-CO"/>
                </w:rPr>
                <w:t>procesos@bolivar.gov.co</w:t>
              </w:r>
            </w:hyperlink>
            <w:r w:rsidRPr="000B6F7B">
              <w:rPr>
                <w:rFonts w:ascii="Arial" w:hAnsi="Arial" w:cs="Arial"/>
                <w:lang w:val="es-CO"/>
              </w:rPr>
              <w:t xml:space="preserve"> </w:t>
            </w:r>
          </w:p>
        </w:tc>
      </w:tr>
      <w:tr w:rsidR="00853B97" w:rsidRPr="000B6F7B" w14:paraId="69AF6506" w14:textId="77777777" w:rsidTr="00853B97">
        <w:tc>
          <w:tcPr>
            <w:tcW w:w="4436" w:type="dxa"/>
          </w:tcPr>
          <w:p w14:paraId="601C11A5" w14:textId="77777777" w:rsidR="00853B97" w:rsidRPr="000B6F7B" w:rsidRDefault="00853B97" w:rsidP="00621534">
            <w:pPr>
              <w:rPr>
                <w:rFonts w:ascii="Arial" w:hAnsi="Arial" w:cs="Arial"/>
                <w:lang w:val="es-CO"/>
              </w:rPr>
            </w:pPr>
            <w:r w:rsidRPr="000B6F7B">
              <w:rPr>
                <w:rFonts w:ascii="Arial" w:hAnsi="Arial" w:cs="Arial"/>
                <w:lang w:val="es-CO"/>
              </w:rPr>
              <w:t xml:space="preserve">Envió de propuesta vía Correo Electrónico Para Su Respectiva Evaluación. - Entrega De Documentos </w:t>
            </w:r>
          </w:p>
        </w:tc>
        <w:tc>
          <w:tcPr>
            <w:tcW w:w="4348" w:type="dxa"/>
          </w:tcPr>
          <w:p w14:paraId="2FDDC3DB" w14:textId="77777777" w:rsidR="00853B97" w:rsidRPr="000B6F7B" w:rsidRDefault="00853B97" w:rsidP="00621534">
            <w:pPr>
              <w:rPr>
                <w:rFonts w:ascii="Arial" w:hAnsi="Arial" w:cs="Arial"/>
                <w:lang w:val="es-CO"/>
              </w:rPr>
            </w:pPr>
            <w:r w:rsidRPr="000B6F7B">
              <w:rPr>
                <w:rFonts w:ascii="Arial" w:hAnsi="Arial" w:cs="Arial"/>
                <w:lang w:val="es-CO"/>
              </w:rPr>
              <w:t xml:space="preserve">Hasta las 8:00 AM del ocho (8) de noviembre de 2024 </w:t>
            </w:r>
            <w:hyperlink r:id="rId14" w:history="1">
              <w:r w:rsidRPr="000B6F7B">
                <w:rPr>
                  <w:rStyle w:val="Hipervnculo"/>
                  <w:rFonts w:ascii="Arial" w:hAnsi="Arial" w:cs="Arial"/>
                  <w:lang w:val="es-CO"/>
                </w:rPr>
                <w:t>procesos@bolivar.gov.co</w:t>
              </w:r>
            </w:hyperlink>
            <w:r w:rsidRPr="000B6F7B">
              <w:rPr>
                <w:rFonts w:ascii="Arial" w:hAnsi="Arial" w:cs="Arial"/>
                <w:lang w:val="es-CO"/>
              </w:rPr>
              <w:t xml:space="preserve"> </w:t>
            </w:r>
          </w:p>
        </w:tc>
      </w:tr>
      <w:tr w:rsidR="00853B97" w:rsidRPr="000B6F7B" w14:paraId="39B1A81C" w14:textId="77777777" w:rsidTr="00853B97">
        <w:tc>
          <w:tcPr>
            <w:tcW w:w="4436" w:type="dxa"/>
          </w:tcPr>
          <w:p w14:paraId="08C3876D" w14:textId="77777777" w:rsidR="00853B97" w:rsidRPr="000B6F7B" w:rsidRDefault="00853B97" w:rsidP="00621534">
            <w:pPr>
              <w:rPr>
                <w:rFonts w:ascii="Arial" w:hAnsi="Arial" w:cs="Arial"/>
              </w:rPr>
            </w:pPr>
            <w:proofErr w:type="spellStart"/>
            <w:r w:rsidRPr="000B6F7B">
              <w:rPr>
                <w:rFonts w:ascii="Arial" w:hAnsi="Arial" w:cs="Arial"/>
              </w:rPr>
              <w:t>Evaluación</w:t>
            </w:r>
            <w:proofErr w:type="spellEnd"/>
          </w:p>
        </w:tc>
        <w:tc>
          <w:tcPr>
            <w:tcW w:w="4348" w:type="dxa"/>
          </w:tcPr>
          <w:p w14:paraId="502F17D2" w14:textId="77777777" w:rsidR="00853B97" w:rsidRPr="000B6F7B" w:rsidRDefault="00853B97" w:rsidP="00621534">
            <w:pPr>
              <w:rPr>
                <w:rFonts w:ascii="Arial" w:hAnsi="Arial" w:cs="Arial"/>
              </w:rPr>
            </w:pPr>
            <w:r w:rsidRPr="000B6F7B">
              <w:rPr>
                <w:rFonts w:ascii="Arial" w:hAnsi="Arial" w:cs="Arial"/>
              </w:rPr>
              <w:t xml:space="preserve">12 de </w:t>
            </w:r>
            <w:proofErr w:type="spellStart"/>
            <w:r w:rsidRPr="000B6F7B">
              <w:rPr>
                <w:rFonts w:ascii="Arial" w:hAnsi="Arial" w:cs="Arial"/>
              </w:rPr>
              <w:t>noviembre</w:t>
            </w:r>
            <w:proofErr w:type="spellEnd"/>
            <w:r w:rsidRPr="000B6F7B">
              <w:rPr>
                <w:rFonts w:ascii="Arial" w:hAnsi="Arial" w:cs="Arial"/>
              </w:rPr>
              <w:t xml:space="preserve"> de 2024 </w:t>
            </w:r>
          </w:p>
        </w:tc>
      </w:tr>
      <w:tr w:rsidR="00853B97" w:rsidRPr="000B6F7B" w14:paraId="272167D0" w14:textId="77777777" w:rsidTr="00853B97">
        <w:tc>
          <w:tcPr>
            <w:tcW w:w="4436" w:type="dxa"/>
          </w:tcPr>
          <w:p w14:paraId="6F8B0553" w14:textId="77777777" w:rsidR="00853B97" w:rsidRPr="000B6F7B" w:rsidRDefault="00853B97" w:rsidP="00621534">
            <w:pPr>
              <w:rPr>
                <w:rFonts w:ascii="Arial" w:hAnsi="Arial" w:cs="Arial"/>
                <w:lang w:val="es-CO"/>
              </w:rPr>
            </w:pPr>
            <w:r w:rsidRPr="000B6F7B">
              <w:rPr>
                <w:rFonts w:ascii="Arial" w:hAnsi="Arial" w:cs="Arial"/>
                <w:lang w:val="es-CO"/>
              </w:rPr>
              <w:t xml:space="preserve">Celebración de Convenio de Asociación a través de la plataforma de </w:t>
            </w:r>
            <w:r w:rsidRPr="000B6F7B">
              <w:rPr>
                <w:rFonts w:ascii="Arial" w:hAnsi="Arial" w:cs="Arial"/>
                <w:b/>
                <w:lang w:val="es-CO"/>
              </w:rPr>
              <w:t xml:space="preserve">SECOP II </w:t>
            </w:r>
          </w:p>
        </w:tc>
        <w:tc>
          <w:tcPr>
            <w:tcW w:w="4348" w:type="dxa"/>
          </w:tcPr>
          <w:p w14:paraId="4358221C" w14:textId="77777777" w:rsidR="00853B97" w:rsidRPr="000B6F7B" w:rsidRDefault="00853B97" w:rsidP="00621534">
            <w:pPr>
              <w:jc w:val="both"/>
              <w:rPr>
                <w:rFonts w:ascii="Arial" w:hAnsi="Arial" w:cs="Arial"/>
                <w:lang w:val="es-CO"/>
              </w:rPr>
            </w:pPr>
            <w:r w:rsidRPr="000B6F7B">
              <w:rPr>
                <w:rFonts w:ascii="Arial" w:hAnsi="Arial" w:cs="Arial"/>
                <w:lang w:val="es-CO"/>
              </w:rPr>
              <w:t xml:space="preserve">13 de noviembre de 2024. </w:t>
            </w:r>
            <w:hyperlink r:id="rId15" w:history="1">
              <w:r w:rsidRPr="000B6F7B">
                <w:rPr>
                  <w:rStyle w:val="Hipervnculo"/>
                  <w:rFonts w:ascii="Arial" w:hAnsi="Arial" w:cs="Arial"/>
                  <w:lang w:val="es-CO"/>
                </w:rPr>
                <w:t>http://www.colombiacompra.gov.co/</w:t>
              </w:r>
            </w:hyperlink>
          </w:p>
        </w:tc>
      </w:tr>
    </w:tbl>
    <w:bookmarkEnd w:id="22"/>
    <w:p w14:paraId="47984FA8" w14:textId="77777777" w:rsidR="00130352" w:rsidRPr="000B6F7B" w:rsidRDefault="00130352" w:rsidP="00130352">
      <w:pPr>
        <w:pStyle w:val="Ttulo1"/>
        <w:numPr>
          <w:ilvl w:val="1"/>
          <w:numId w:val="8"/>
        </w:numPr>
        <w:overflowPunct w:val="0"/>
        <w:autoSpaceDE w:val="0"/>
        <w:autoSpaceDN w:val="0"/>
        <w:adjustRightInd w:val="0"/>
        <w:spacing w:before="240" w:after="60" w:line="240" w:lineRule="auto"/>
        <w:jc w:val="left"/>
        <w:textAlignment w:val="baseline"/>
        <w:rPr>
          <w:sz w:val="20"/>
          <w:szCs w:val="20"/>
          <w:lang w:val="es-ES"/>
        </w:rPr>
      </w:pPr>
      <w:r w:rsidRPr="000B6F7B">
        <w:rPr>
          <w:sz w:val="20"/>
          <w:szCs w:val="20"/>
          <w:lang w:val="es-ES"/>
        </w:rPr>
        <w:lastRenderedPageBreak/>
        <w:t xml:space="preserve">ENTREGA DE </w:t>
      </w:r>
      <w:bookmarkEnd w:id="23"/>
      <w:bookmarkEnd w:id="24"/>
      <w:r w:rsidRPr="000B6F7B">
        <w:rPr>
          <w:sz w:val="20"/>
          <w:szCs w:val="20"/>
          <w:lang w:val="es-ES"/>
        </w:rPr>
        <w:t>PROPUESTAS</w:t>
      </w:r>
      <w:bookmarkEnd w:id="25"/>
    </w:p>
    <w:p w14:paraId="3934C99B" w14:textId="77777777" w:rsidR="00130352" w:rsidRPr="000B6F7B" w:rsidRDefault="00130352" w:rsidP="00130352">
      <w:pPr>
        <w:rPr>
          <w:rFonts w:ascii="Arial" w:hAnsi="Arial" w:cs="Arial"/>
          <w:sz w:val="20"/>
          <w:szCs w:val="20"/>
          <w:lang w:val="es-ES"/>
        </w:rPr>
      </w:pPr>
    </w:p>
    <w:p w14:paraId="39271687"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Desde la fecha prevista en el cronograma, los proponentes podrán publicar sus propuestas</w:t>
      </w:r>
      <w:r w:rsidR="00853B97" w:rsidRPr="000B6F7B">
        <w:rPr>
          <w:rFonts w:ascii="Arial" w:hAnsi="Arial" w:cs="Arial"/>
          <w:sz w:val="20"/>
          <w:szCs w:val="20"/>
          <w:lang w:val="es-ES"/>
        </w:rPr>
        <w:t>.</w:t>
      </w:r>
    </w:p>
    <w:p w14:paraId="2B97FD01" w14:textId="77777777" w:rsidR="00130352" w:rsidRPr="000B6F7B" w:rsidRDefault="00130352" w:rsidP="00130352">
      <w:pPr>
        <w:jc w:val="both"/>
        <w:rPr>
          <w:rFonts w:ascii="Arial" w:hAnsi="Arial" w:cs="Arial"/>
          <w:sz w:val="20"/>
          <w:szCs w:val="20"/>
          <w:lang w:val="es-ES"/>
        </w:rPr>
      </w:pPr>
    </w:p>
    <w:p w14:paraId="00D1DF8A" w14:textId="77777777" w:rsidR="00130352" w:rsidRPr="000B6F7B" w:rsidRDefault="00130352" w:rsidP="00853B97">
      <w:pPr>
        <w:jc w:val="both"/>
        <w:rPr>
          <w:rFonts w:ascii="Arial" w:hAnsi="Arial" w:cs="Arial"/>
          <w:sz w:val="20"/>
          <w:szCs w:val="20"/>
          <w:lang w:val="es-ES"/>
        </w:rPr>
      </w:pPr>
      <w:r w:rsidRPr="000B6F7B">
        <w:rPr>
          <w:rFonts w:ascii="Arial" w:hAnsi="Arial" w:cs="Arial"/>
          <w:sz w:val="20"/>
          <w:szCs w:val="20"/>
          <w:lang w:val="es-ES"/>
        </w:rPr>
        <w:t>No se aceptan propuestas presentadas por otros canales distintos al indicado anteriormente. De suceder este evento, los sobres respectivos serán devueltos al proponente sin abrir.</w:t>
      </w:r>
      <w:bookmarkStart w:id="26" w:name="_Toc201034027"/>
      <w:bookmarkStart w:id="27" w:name="_Toc232471007"/>
      <w:bookmarkStart w:id="28" w:name="_Toc519161857"/>
    </w:p>
    <w:p w14:paraId="0E797240" w14:textId="77777777" w:rsidR="00130352" w:rsidRPr="000B6F7B" w:rsidRDefault="00130352" w:rsidP="00130352">
      <w:pPr>
        <w:pStyle w:val="Ttulo1"/>
        <w:numPr>
          <w:ilvl w:val="1"/>
          <w:numId w:val="8"/>
        </w:numPr>
        <w:overflowPunct w:val="0"/>
        <w:autoSpaceDE w:val="0"/>
        <w:autoSpaceDN w:val="0"/>
        <w:adjustRightInd w:val="0"/>
        <w:spacing w:before="240" w:after="60" w:line="240" w:lineRule="auto"/>
        <w:jc w:val="left"/>
        <w:textAlignment w:val="baseline"/>
        <w:rPr>
          <w:sz w:val="20"/>
          <w:szCs w:val="20"/>
          <w:lang w:val="es-ES"/>
        </w:rPr>
      </w:pPr>
      <w:r w:rsidRPr="000B6F7B">
        <w:rPr>
          <w:sz w:val="20"/>
          <w:szCs w:val="20"/>
          <w:lang w:val="es-ES"/>
        </w:rPr>
        <w:t>ACTO DE CIERRE</w:t>
      </w:r>
      <w:bookmarkEnd w:id="26"/>
      <w:bookmarkEnd w:id="27"/>
      <w:bookmarkEnd w:id="28"/>
    </w:p>
    <w:p w14:paraId="6420AECE" w14:textId="77777777" w:rsidR="00130352" w:rsidRPr="000B6F7B" w:rsidRDefault="00130352" w:rsidP="00130352">
      <w:pPr>
        <w:rPr>
          <w:rFonts w:ascii="Arial" w:hAnsi="Arial" w:cs="Arial"/>
          <w:sz w:val="20"/>
          <w:szCs w:val="20"/>
          <w:lang w:val="es-ES"/>
        </w:rPr>
      </w:pPr>
    </w:p>
    <w:p w14:paraId="54DF0AF6"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El cierre se llevará a cabo el día y hora indicado en el cronograma del proceso.</w:t>
      </w:r>
      <w:r w:rsidR="00853B97" w:rsidRPr="000B6F7B">
        <w:rPr>
          <w:rFonts w:ascii="Arial" w:hAnsi="Arial" w:cs="Arial"/>
          <w:sz w:val="20"/>
          <w:szCs w:val="20"/>
          <w:lang w:val="es-ES"/>
        </w:rPr>
        <w:t xml:space="preserve"> Entiéndase por cierre del proceso el plazo máximo que ha establecido la entidad para el recibo de manifestaciones de compromisos de aporte y recepción de propuestas.</w:t>
      </w:r>
    </w:p>
    <w:p w14:paraId="0BB453BD" w14:textId="77777777" w:rsidR="00130352" w:rsidRPr="000B6F7B" w:rsidRDefault="00130352" w:rsidP="00130352">
      <w:pPr>
        <w:pStyle w:val="Textoindependiente"/>
        <w:rPr>
          <w:rFonts w:ascii="Arial" w:hAnsi="Arial" w:cs="Arial"/>
          <w:color w:val="auto"/>
          <w:sz w:val="20"/>
          <w:szCs w:val="20"/>
          <w:lang w:val="es-ES"/>
        </w:rPr>
      </w:pPr>
      <w:bookmarkStart w:id="29" w:name="_Toc519161858"/>
    </w:p>
    <w:p w14:paraId="1FFD415E" w14:textId="77777777" w:rsidR="00130352" w:rsidRPr="000B6F7B" w:rsidRDefault="00130352" w:rsidP="00130352">
      <w:pPr>
        <w:pStyle w:val="Textoindependiente"/>
        <w:rPr>
          <w:rFonts w:ascii="Arial" w:hAnsi="Arial" w:cs="Arial"/>
          <w:color w:val="auto"/>
          <w:sz w:val="20"/>
          <w:szCs w:val="20"/>
          <w:lang w:val="es-ES"/>
        </w:rPr>
      </w:pPr>
      <w:r w:rsidRPr="000B6F7B">
        <w:rPr>
          <w:rFonts w:ascii="Arial" w:hAnsi="Arial" w:cs="Arial"/>
          <w:b/>
          <w:color w:val="auto"/>
          <w:sz w:val="20"/>
          <w:szCs w:val="20"/>
          <w:lang w:val="es-ES"/>
        </w:rPr>
        <w:t>1.9</w:t>
      </w:r>
      <w:r w:rsidRPr="000B6F7B">
        <w:rPr>
          <w:rFonts w:ascii="Arial" w:hAnsi="Arial" w:cs="Arial"/>
          <w:color w:val="auto"/>
          <w:sz w:val="20"/>
          <w:szCs w:val="20"/>
          <w:lang w:val="es-ES"/>
        </w:rPr>
        <w:t xml:space="preserve"> </w:t>
      </w:r>
      <w:r w:rsidRPr="000B6F7B">
        <w:rPr>
          <w:rFonts w:ascii="Arial" w:hAnsi="Arial" w:cs="Arial"/>
          <w:b/>
          <w:color w:val="auto"/>
          <w:sz w:val="20"/>
          <w:szCs w:val="20"/>
          <w:lang w:val="es-ES"/>
        </w:rPr>
        <w:t>ANÁLISIS DE LAS PROPUESTAS</w:t>
      </w:r>
      <w:bookmarkEnd w:id="29"/>
      <w:r w:rsidRPr="000B6F7B">
        <w:rPr>
          <w:rFonts w:ascii="Arial" w:hAnsi="Arial" w:cs="Arial"/>
          <w:color w:val="auto"/>
          <w:sz w:val="20"/>
          <w:szCs w:val="20"/>
          <w:lang w:val="es-ES"/>
        </w:rPr>
        <w:t xml:space="preserve"> </w:t>
      </w:r>
    </w:p>
    <w:p w14:paraId="51C18678" w14:textId="77777777" w:rsidR="00130352" w:rsidRPr="000B6F7B" w:rsidRDefault="00130352" w:rsidP="00130352">
      <w:pPr>
        <w:jc w:val="both"/>
        <w:rPr>
          <w:rFonts w:ascii="Arial" w:hAnsi="Arial" w:cs="Arial"/>
          <w:sz w:val="20"/>
          <w:szCs w:val="20"/>
          <w:lang w:val="es-ES"/>
        </w:rPr>
      </w:pPr>
    </w:p>
    <w:p w14:paraId="085082D6"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 xml:space="preserve">Dentro del término fijado en el cronograma de la invitación que se le envía a la ESAL por correo electrónico, se verificarán los requisitos habilitantes de tipo jurídico, financiero y de experiencia o técnico de las propuestas presentadas de acuerdo con el Decreto 092 de 2017 y las exigencias allí establecidas. </w:t>
      </w:r>
    </w:p>
    <w:p w14:paraId="13B80C09" w14:textId="77777777" w:rsidR="00130352" w:rsidRPr="000B6F7B" w:rsidRDefault="00130352" w:rsidP="00130352">
      <w:pPr>
        <w:jc w:val="both"/>
        <w:rPr>
          <w:rFonts w:ascii="Arial" w:hAnsi="Arial" w:cs="Arial"/>
          <w:sz w:val="20"/>
          <w:szCs w:val="20"/>
          <w:lang w:val="es-ES"/>
        </w:rPr>
      </w:pPr>
    </w:p>
    <w:p w14:paraId="16B262E7"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El DEPARTAMENTO podrá solicitar a las entidades, las aclaraciones o explicaciones que se estimen indispensables, sin que por ello pueda el proponente adicionar o modificar las condiciones de su propuesta, ni El DEPARTAMENTO solicitar variación alguna a los términos de las mismas.</w:t>
      </w:r>
    </w:p>
    <w:p w14:paraId="54890325" w14:textId="77777777" w:rsidR="00130352" w:rsidRPr="000B6F7B" w:rsidRDefault="00130352" w:rsidP="00130352">
      <w:pPr>
        <w:pStyle w:val="Ttulo1"/>
        <w:numPr>
          <w:ilvl w:val="1"/>
          <w:numId w:val="9"/>
        </w:numPr>
        <w:overflowPunct w:val="0"/>
        <w:autoSpaceDE w:val="0"/>
        <w:autoSpaceDN w:val="0"/>
        <w:adjustRightInd w:val="0"/>
        <w:spacing w:before="240" w:after="60" w:line="240" w:lineRule="auto"/>
        <w:jc w:val="left"/>
        <w:textAlignment w:val="baseline"/>
        <w:rPr>
          <w:sz w:val="20"/>
          <w:szCs w:val="20"/>
          <w:lang w:val="es-ES"/>
        </w:rPr>
      </w:pPr>
      <w:bookmarkStart w:id="30" w:name="_Toc201034029"/>
      <w:bookmarkStart w:id="31" w:name="_Toc232471009"/>
      <w:bookmarkStart w:id="32" w:name="_Toc519161859"/>
      <w:r w:rsidRPr="000B6F7B">
        <w:rPr>
          <w:sz w:val="20"/>
          <w:szCs w:val="20"/>
          <w:lang w:val="es-ES"/>
        </w:rPr>
        <w:t xml:space="preserve">TRASLADO DEL INFORME DE EVALUACIÓN DE LAS </w:t>
      </w:r>
      <w:bookmarkEnd w:id="30"/>
      <w:bookmarkEnd w:id="31"/>
      <w:r w:rsidRPr="000B6F7B">
        <w:rPr>
          <w:sz w:val="20"/>
          <w:szCs w:val="20"/>
          <w:lang w:val="es-ES"/>
        </w:rPr>
        <w:t>PROPUESTAS.</w:t>
      </w:r>
      <w:bookmarkEnd w:id="32"/>
    </w:p>
    <w:p w14:paraId="274A8A5E" w14:textId="77777777" w:rsidR="00130352" w:rsidRPr="000B6F7B" w:rsidRDefault="00130352" w:rsidP="00130352">
      <w:pPr>
        <w:rPr>
          <w:rFonts w:ascii="Arial" w:hAnsi="Arial" w:cs="Arial"/>
          <w:sz w:val="20"/>
          <w:szCs w:val="20"/>
          <w:lang w:val="es-ES"/>
        </w:rPr>
      </w:pPr>
    </w:p>
    <w:p w14:paraId="71AB0F83"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En la fecha y hora establecida en el cronograma de estos términos, se pondrá a disposición de las entidades, el informe de verificación y evaluación de las propuestas</w:t>
      </w:r>
      <w:r w:rsidR="00853B97" w:rsidRPr="000B6F7B">
        <w:rPr>
          <w:rFonts w:ascii="Arial" w:hAnsi="Arial" w:cs="Arial"/>
          <w:sz w:val="20"/>
          <w:szCs w:val="20"/>
          <w:lang w:val="es-ES"/>
        </w:rPr>
        <w:t>.</w:t>
      </w:r>
    </w:p>
    <w:p w14:paraId="4A7F0CD9" w14:textId="77777777" w:rsidR="00130352" w:rsidRPr="000B6F7B" w:rsidRDefault="00130352" w:rsidP="00130352">
      <w:pPr>
        <w:jc w:val="both"/>
        <w:rPr>
          <w:rFonts w:ascii="Arial" w:hAnsi="Arial" w:cs="Arial"/>
          <w:sz w:val="20"/>
          <w:szCs w:val="20"/>
          <w:lang w:val="es-ES"/>
        </w:rPr>
      </w:pPr>
    </w:p>
    <w:p w14:paraId="071CCF35"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 xml:space="preserve">Durante el traslado de las evaluaciones, la ESAL no podrá completar, adicionar, modificar o mejorar sus propuestas y únicamente podrá entregar soportes o aclaraciones que sustentes el ofrecimiento realizado. </w:t>
      </w:r>
    </w:p>
    <w:p w14:paraId="7745C6B8" w14:textId="77777777" w:rsidR="00130352" w:rsidRPr="000B6F7B" w:rsidRDefault="00130352" w:rsidP="00130352">
      <w:pPr>
        <w:pStyle w:val="Ttulo1"/>
        <w:numPr>
          <w:ilvl w:val="1"/>
          <w:numId w:val="9"/>
        </w:numPr>
        <w:overflowPunct w:val="0"/>
        <w:autoSpaceDE w:val="0"/>
        <w:autoSpaceDN w:val="0"/>
        <w:adjustRightInd w:val="0"/>
        <w:spacing w:before="240" w:after="60" w:line="240" w:lineRule="auto"/>
        <w:jc w:val="left"/>
        <w:textAlignment w:val="baseline"/>
        <w:rPr>
          <w:sz w:val="20"/>
          <w:szCs w:val="20"/>
          <w:lang w:val="es-ES"/>
        </w:rPr>
      </w:pPr>
      <w:bookmarkStart w:id="33" w:name="_Toc519161860"/>
      <w:r w:rsidRPr="000B6F7B">
        <w:rPr>
          <w:sz w:val="20"/>
          <w:szCs w:val="20"/>
          <w:lang w:val="es-ES"/>
        </w:rPr>
        <w:t>SUSCRIPCIÓN DEL CONVENIO DE ASOCIACIÓN</w:t>
      </w:r>
      <w:bookmarkEnd w:id="33"/>
    </w:p>
    <w:p w14:paraId="4AE56FF6" w14:textId="77777777" w:rsidR="00130352" w:rsidRPr="000B6F7B" w:rsidRDefault="00130352" w:rsidP="00130352">
      <w:pPr>
        <w:rPr>
          <w:rFonts w:ascii="Arial" w:hAnsi="Arial" w:cs="Arial"/>
          <w:sz w:val="20"/>
          <w:szCs w:val="20"/>
          <w:lang w:val="es-ES"/>
        </w:rPr>
      </w:pPr>
    </w:p>
    <w:p w14:paraId="5F051897" w14:textId="77777777" w:rsidR="000C448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 xml:space="preserve">El DEPARTAMENTO suscribirá el Convenio con la ESAL que habiendo demostrado su reconocida idoneidad cumpla con los requisitos jurídicos, técnicos y </w:t>
      </w:r>
      <w:r w:rsidR="00853B97" w:rsidRPr="000B6F7B">
        <w:rPr>
          <w:rFonts w:ascii="Arial" w:hAnsi="Arial" w:cs="Arial"/>
          <w:sz w:val="20"/>
          <w:szCs w:val="20"/>
          <w:lang w:val="es-ES"/>
        </w:rPr>
        <w:t xml:space="preserve">manifiesta en la forma establecida en los documentos y estudios previos el compromiso del aporte equivalente al 30%. </w:t>
      </w:r>
    </w:p>
    <w:p w14:paraId="618D4C18" w14:textId="77777777" w:rsidR="000C4482" w:rsidRPr="000B6F7B" w:rsidRDefault="000C4482" w:rsidP="00130352">
      <w:pPr>
        <w:jc w:val="both"/>
        <w:rPr>
          <w:rFonts w:ascii="Arial" w:hAnsi="Arial" w:cs="Arial"/>
          <w:sz w:val="20"/>
          <w:szCs w:val="20"/>
          <w:lang w:val="es-ES"/>
        </w:rPr>
      </w:pPr>
    </w:p>
    <w:p w14:paraId="04AD1C80" w14:textId="77777777" w:rsidR="00130352" w:rsidRPr="000B6F7B" w:rsidRDefault="000C4482" w:rsidP="00130352">
      <w:pPr>
        <w:jc w:val="both"/>
        <w:rPr>
          <w:rFonts w:ascii="Arial" w:hAnsi="Arial" w:cs="Arial"/>
          <w:sz w:val="20"/>
          <w:szCs w:val="20"/>
          <w:lang w:val="es-ES"/>
        </w:rPr>
      </w:pPr>
      <w:r w:rsidRPr="000B6F7B">
        <w:rPr>
          <w:rFonts w:ascii="Arial" w:hAnsi="Arial" w:cs="Arial"/>
          <w:color w:val="000000"/>
          <w:sz w:val="20"/>
          <w:szCs w:val="20"/>
        </w:rPr>
        <w:t>Si hay más de una entidad privada sin ánimo de lucro que ofrezca su compromiso de recursos en dinero para el desarrollo conjunto de actividades relacionadas con los cometi</w:t>
      </w:r>
      <w:r w:rsidRPr="000B6F7B">
        <w:rPr>
          <w:rFonts w:ascii="Arial" w:hAnsi="Arial" w:cs="Arial"/>
          <w:color w:val="000000"/>
          <w:sz w:val="20"/>
          <w:szCs w:val="20"/>
        </w:rPr>
        <w:softHyphen/>
        <w:t>dos y funciones asignadas por ley a una Entidad Estatal, en una proporción no inferior al 30% del valor total del convenio, la Entidad Estatal debe seleccionar de forma objetiva a tal entidad y justificar los criterios para tal selección.</w:t>
      </w:r>
    </w:p>
    <w:p w14:paraId="002AFD92" w14:textId="77777777" w:rsidR="00130352" w:rsidRPr="000B6F7B" w:rsidRDefault="00130352" w:rsidP="00130352">
      <w:pPr>
        <w:rPr>
          <w:rFonts w:ascii="Arial" w:hAnsi="Arial" w:cs="Arial"/>
          <w:b/>
          <w:sz w:val="20"/>
          <w:szCs w:val="20"/>
          <w:lang w:val="es-ES"/>
        </w:rPr>
      </w:pPr>
      <w:r w:rsidRPr="000B6F7B">
        <w:rPr>
          <w:rFonts w:ascii="Arial" w:hAnsi="Arial" w:cs="Arial"/>
          <w:sz w:val="20"/>
          <w:szCs w:val="20"/>
          <w:lang w:val="es-ES"/>
        </w:rPr>
        <w:br w:type="page"/>
      </w:r>
      <w:r w:rsidRPr="000B6F7B">
        <w:rPr>
          <w:rFonts w:ascii="Arial" w:hAnsi="Arial" w:cs="Arial"/>
          <w:b/>
          <w:sz w:val="20"/>
          <w:szCs w:val="20"/>
          <w:lang w:val="es-ES"/>
        </w:rPr>
        <w:lastRenderedPageBreak/>
        <w:t>CAPITULO 2</w:t>
      </w:r>
    </w:p>
    <w:p w14:paraId="0C4E7DD1" w14:textId="77777777" w:rsidR="00130352" w:rsidRPr="000B6F7B" w:rsidRDefault="00130352" w:rsidP="00130352">
      <w:pPr>
        <w:pStyle w:val="Ttulo1"/>
        <w:numPr>
          <w:ilvl w:val="0"/>
          <w:numId w:val="3"/>
        </w:numPr>
        <w:overflowPunct w:val="0"/>
        <w:autoSpaceDE w:val="0"/>
        <w:autoSpaceDN w:val="0"/>
        <w:adjustRightInd w:val="0"/>
        <w:spacing w:before="240" w:after="60" w:line="240" w:lineRule="auto"/>
        <w:ind w:left="0" w:firstLine="0"/>
        <w:jc w:val="both"/>
        <w:textAlignment w:val="baseline"/>
        <w:rPr>
          <w:sz w:val="20"/>
          <w:szCs w:val="20"/>
          <w:lang w:val="es-ES"/>
        </w:rPr>
      </w:pPr>
      <w:bookmarkStart w:id="34" w:name="_Toc519161861"/>
      <w:r w:rsidRPr="000B6F7B">
        <w:rPr>
          <w:sz w:val="20"/>
          <w:szCs w:val="20"/>
          <w:lang w:val="es-ES"/>
        </w:rPr>
        <w:t>CONDICIONES DE EJECUCIÓN DEL CONVENIO</w:t>
      </w:r>
      <w:bookmarkEnd w:id="34"/>
    </w:p>
    <w:p w14:paraId="3A3D821C" w14:textId="77777777" w:rsidR="00130352" w:rsidRPr="000B6F7B" w:rsidRDefault="00130352" w:rsidP="00130352">
      <w:pPr>
        <w:pStyle w:val="Ttulo1"/>
        <w:numPr>
          <w:ilvl w:val="1"/>
          <w:numId w:val="3"/>
        </w:numPr>
        <w:overflowPunct w:val="0"/>
        <w:autoSpaceDE w:val="0"/>
        <w:autoSpaceDN w:val="0"/>
        <w:adjustRightInd w:val="0"/>
        <w:spacing w:before="240" w:after="60" w:line="240" w:lineRule="auto"/>
        <w:ind w:left="0" w:firstLine="0"/>
        <w:jc w:val="both"/>
        <w:textAlignment w:val="baseline"/>
        <w:rPr>
          <w:sz w:val="20"/>
          <w:szCs w:val="20"/>
          <w:lang w:val="es-ES"/>
        </w:rPr>
      </w:pPr>
      <w:bookmarkStart w:id="35" w:name="_Toc30479997"/>
      <w:bookmarkStart w:id="36" w:name="_Toc33928535"/>
      <w:bookmarkStart w:id="37" w:name="_Toc519161863"/>
      <w:r w:rsidRPr="000B6F7B">
        <w:rPr>
          <w:sz w:val="20"/>
          <w:szCs w:val="20"/>
          <w:lang w:val="es-ES"/>
        </w:rPr>
        <w:t>OBJETO</w:t>
      </w:r>
      <w:bookmarkEnd w:id="35"/>
      <w:bookmarkEnd w:id="36"/>
      <w:r w:rsidRPr="000B6F7B">
        <w:rPr>
          <w:sz w:val="20"/>
          <w:szCs w:val="20"/>
          <w:lang w:val="es-ES"/>
        </w:rPr>
        <w:t xml:space="preserve"> DEL CONVENIO</w:t>
      </w:r>
      <w:bookmarkEnd w:id="37"/>
    </w:p>
    <w:p w14:paraId="64B54374" w14:textId="77777777" w:rsidR="00130352" w:rsidRPr="000B6F7B" w:rsidRDefault="00130352" w:rsidP="00130352">
      <w:pPr>
        <w:jc w:val="both"/>
        <w:rPr>
          <w:rFonts w:ascii="Arial" w:hAnsi="Arial" w:cs="Arial"/>
          <w:sz w:val="20"/>
          <w:szCs w:val="20"/>
          <w:lang w:val="es-ES"/>
        </w:rPr>
      </w:pPr>
    </w:p>
    <w:p w14:paraId="18E99B26" w14:textId="77777777" w:rsidR="00130352" w:rsidRPr="000B6F7B" w:rsidRDefault="00130352" w:rsidP="00130352">
      <w:pPr>
        <w:jc w:val="both"/>
        <w:rPr>
          <w:rFonts w:ascii="Arial" w:hAnsi="Arial" w:cs="Arial"/>
          <w:bCs/>
          <w:sz w:val="20"/>
          <w:szCs w:val="20"/>
        </w:rPr>
      </w:pPr>
      <w:r w:rsidRPr="000B6F7B">
        <w:rPr>
          <w:rFonts w:ascii="Arial" w:hAnsi="Arial" w:cs="Arial"/>
          <w:sz w:val="20"/>
          <w:szCs w:val="20"/>
          <w:lang w:eastAsia="es-CO"/>
        </w:rPr>
        <w:t>“</w:t>
      </w:r>
      <w:r w:rsidR="00F10F5F" w:rsidRPr="000B6F7B">
        <w:rPr>
          <w:rFonts w:ascii="Arial" w:eastAsia="Verdana" w:hAnsi="Arial" w:cs="Arial"/>
          <w:sz w:val="20"/>
          <w:szCs w:val="20"/>
        </w:rPr>
        <w:t>AUNAR ESFUERZOS TÉCNICOS, ADMINISTRATIVOS Y FINANCIEROS PARA EL DESARROLLO E IMPLEMENTACIÓN PROGRAMAS Y ESTRATEGIAS QUE PROMUEVAN LA CUALIFICACIÓN DEL SERVICIO PÚBLICO, GOBERNANZA TERRITORIAL Y LIDERAZGOS CONSTRUCTIVOS Y COMPLEMENTARIOS DEL DEPARTAMENTO DE BOLÍVAR A CARGO DE LA ESCUELA DE GOBERNANZA Y LIDERAZGO”.</w:t>
      </w:r>
    </w:p>
    <w:p w14:paraId="54F1CAC2" w14:textId="77777777" w:rsidR="00130352" w:rsidRPr="000B6F7B" w:rsidRDefault="00130352" w:rsidP="00130352">
      <w:pPr>
        <w:jc w:val="both"/>
        <w:rPr>
          <w:rFonts w:ascii="Arial" w:hAnsi="Arial" w:cs="Arial"/>
          <w:bCs/>
          <w:sz w:val="20"/>
          <w:szCs w:val="20"/>
          <w:lang w:val="es-ES"/>
        </w:rPr>
      </w:pPr>
    </w:p>
    <w:p w14:paraId="5AFC5907" w14:textId="77777777" w:rsidR="00130352" w:rsidRPr="000B6F7B" w:rsidRDefault="00130352" w:rsidP="00130352">
      <w:pPr>
        <w:pStyle w:val="Prrafodelista"/>
        <w:numPr>
          <w:ilvl w:val="1"/>
          <w:numId w:val="3"/>
        </w:numPr>
        <w:autoSpaceDE w:val="0"/>
        <w:autoSpaceDN w:val="0"/>
        <w:adjustRightInd w:val="0"/>
        <w:jc w:val="both"/>
        <w:rPr>
          <w:rFonts w:ascii="Arial" w:hAnsi="Arial" w:cs="Arial"/>
          <w:b/>
          <w:sz w:val="20"/>
          <w:szCs w:val="20"/>
        </w:rPr>
      </w:pPr>
      <w:r w:rsidRPr="000B6F7B">
        <w:rPr>
          <w:rFonts w:ascii="Arial" w:hAnsi="Arial" w:cs="Arial"/>
          <w:b/>
          <w:sz w:val="20"/>
          <w:szCs w:val="20"/>
        </w:rPr>
        <w:t>ALCANCE DEL OBJETO</w:t>
      </w:r>
    </w:p>
    <w:p w14:paraId="1DF0589B" w14:textId="77777777" w:rsidR="00130352" w:rsidRPr="000B6F7B" w:rsidRDefault="00130352" w:rsidP="00F10F5F">
      <w:pPr>
        <w:jc w:val="both"/>
        <w:rPr>
          <w:rFonts w:ascii="Arial" w:hAnsi="Arial" w:cs="Arial"/>
          <w:spacing w:val="2"/>
          <w:sz w:val="20"/>
          <w:szCs w:val="20"/>
          <w:lang w:eastAsia="es-CO"/>
        </w:rPr>
      </w:pPr>
    </w:p>
    <w:p w14:paraId="2883FDD7" w14:textId="77777777" w:rsidR="000C4482" w:rsidRPr="000B6F7B" w:rsidRDefault="000C4482" w:rsidP="000C4482">
      <w:pPr>
        <w:jc w:val="both"/>
        <w:rPr>
          <w:rFonts w:ascii="Arial" w:hAnsi="Arial" w:cs="Arial"/>
          <w:color w:val="000000" w:themeColor="text1"/>
          <w:sz w:val="20"/>
          <w:szCs w:val="20"/>
        </w:rPr>
      </w:pPr>
      <w:r w:rsidRPr="000B6F7B">
        <w:rPr>
          <w:rFonts w:ascii="Arial" w:hAnsi="Arial" w:cs="Arial"/>
          <w:color w:val="000000" w:themeColor="text1"/>
          <w:sz w:val="20"/>
          <w:szCs w:val="20"/>
        </w:rPr>
        <w:t xml:space="preserve">El objeto del convenio está comprendido por las actividades que a continuación se listan: </w:t>
      </w:r>
    </w:p>
    <w:p w14:paraId="6AADD82D" w14:textId="77777777" w:rsidR="000C4482" w:rsidRPr="000B6F7B" w:rsidRDefault="000C4482" w:rsidP="000C4482">
      <w:pPr>
        <w:jc w:val="both"/>
        <w:rPr>
          <w:rFonts w:ascii="Arial" w:hAnsi="Arial" w:cs="Arial"/>
          <w:color w:val="000000" w:themeColor="text1"/>
          <w:sz w:val="20"/>
          <w:szCs w:val="20"/>
        </w:rPr>
      </w:pPr>
    </w:p>
    <w:p w14:paraId="2A4B2398" w14:textId="77777777" w:rsidR="000C4482" w:rsidRPr="000B6F7B" w:rsidRDefault="000C4482" w:rsidP="000C4482">
      <w:pPr>
        <w:jc w:val="both"/>
        <w:rPr>
          <w:rFonts w:ascii="Arial" w:hAnsi="Arial" w:cs="Arial"/>
          <w:color w:val="000000" w:themeColor="text1"/>
          <w:sz w:val="20"/>
          <w:szCs w:val="20"/>
        </w:rPr>
      </w:pPr>
      <w:r w:rsidRPr="000B6F7B">
        <w:rPr>
          <w:rFonts w:ascii="Arial" w:hAnsi="Arial" w:cs="Arial"/>
          <w:color w:val="000000" w:themeColor="text1"/>
          <w:sz w:val="20"/>
          <w:szCs w:val="20"/>
        </w:rPr>
        <w:t>La</w:t>
      </w:r>
      <w:r w:rsidRPr="000B6F7B">
        <w:rPr>
          <w:rFonts w:ascii="Arial" w:hAnsi="Arial" w:cs="Arial"/>
          <w:color w:val="000000" w:themeColor="text1"/>
          <w:spacing w:val="-1"/>
          <w:sz w:val="20"/>
          <w:szCs w:val="20"/>
        </w:rPr>
        <w:t xml:space="preserve"> </w:t>
      </w:r>
      <w:r w:rsidRPr="000B6F7B">
        <w:rPr>
          <w:rFonts w:ascii="Arial" w:hAnsi="Arial" w:cs="Arial"/>
          <w:color w:val="000000" w:themeColor="text1"/>
          <w:sz w:val="20"/>
          <w:szCs w:val="20"/>
        </w:rPr>
        <w:t>realización</w:t>
      </w:r>
      <w:r w:rsidRPr="000B6F7B">
        <w:rPr>
          <w:rFonts w:ascii="Arial" w:hAnsi="Arial" w:cs="Arial"/>
          <w:color w:val="000000" w:themeColor="text1"/>
          <w:spacing w:val="1"/>
          <w:sz w:val="20"/>
          <w:szCs w:val="20"/>
        </w:rPr>
        <w:t xml:space="preserve"> </w:t>
      </w:r>
      <w:r w:rsidRPr="000B6F7B">
        <w:rPr>
          <w:rFonts w:ascii="Arial" w:hAnsi="Arial" w:cs="Arial"/>
          <w:color w:val="000000" w:themeColor="text1"/>
          <w:sz w:val="20"/>
          <w:szCs w:val="20"/>
        </w:rPr>
        <w:t>jornadas de formación y fortalecimiento</w:t>
      </w:r>
      <w:r w:rsidRPr="000B6F7B">
        <w:rPr>
          <w:rFonts w:ascii="Arial" w:hAnsi="Arial" w:cs="Arial"/>
          <w:color w:val="000000" w:themeColor="text1"/>
          <w:spacing w:val="1"/>
          <w:sz w:val="20"/>
          <w:szCs w:val="20"/>
        </w:rPr>
        <w:t xml:space="preserve"> </w:t>
      </w:r>
      <w:r w:rsidRPr="000B6F7B">
        <w:rPr>
          <w:rFonts w:ascii="Arial" w:hAnsi="Arial" w:cs="Arial"/>
          <w:color w:val="000000" w:themeColor="text1"/>
          <w:sz w:val="20"/>
          <w:szCs w:val="20"/>
        </w:rPr>
        <w:t>departamentales</w:t>
      </w:r>
      <w:r w:rsidRPr="000B6F7B">
        <w:rPr>
          <w:rFonts w:ascii="Arial" w:hAnsi="Arial" w:cs="Arial"/>
          <w:color w:val="000000" w:themeColor="text1"/>
          <w:spacing w:val="1"/>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1"/>
          <w:sz w:val="20"/>
          <w:szCs w:val="20"/>
        </w:rPr>
        <w:t xml:space="preserve"> </w:t>
      </w:r>
      <w:r w:rsidRPr="000B6F7B">
        <w:rPr>
          <w:rFonts w:ascii="Arial" w:hAnsi="Arial" w:cs="Arial"/>
          <w:color w:val="000000" w:themeColor="text1"/>
          <w:sz w:val="20"/>
          <w:szCs w:val="20"/>
        </w:rPr>
        <w:t>los</w:t>
      </w:r>
      <w:r w:rsidRPr="000B6F7B">
        <w:rPr>
          <w:rFonts w:ascii="Arial" w:hAnsi="Arial" w:cs="Arial"/>
          <w:color w:val="000000" w:themeColor="text1"/>
          <w:spacing w:val="-1"/>
          <w:sz w:val="20"/>
          <w:szCs w:val="20"/>
        </w:rPr>
        <w:t xml:space="preserve"> </w:t>
      </w:r>
      <w:r w:rsidRPr="000B6F7B">
        <w:rPr>
          <w:rFonts w:ascii="Arial" w:hAnsi="Arial" w:cs="Arial"/>
          <w:color w:val="000000" w:themeColor="text1"/>
          <w:sz w:val="20"/>
          <w:szCs w:val="20"/>
        </w:rPr>
        <w:t>distintos</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pacing w:val="-2"/>
          <w:sz w:val="20"/>
          <w:szCs w:val="20"/>
        </w:rPr>
        <w:t>grupos</w:t>
      </w:r>
      <w:r w:rsidRPr="000B6F7B">
        <w:rPr>
          <w:rFonts w:ascii="Arial" w:hAnsi="Arial" w:cs="Arial"/>
          <w:color w:val="000000" w:themeColor="text1"/>
          <w:sz w:val="20"/>
          <w:szCs w:val="20"/>
        </w:rPr>
        <w:t xml:space="preserve"> poblacionales</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(salones,</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sonido,</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z w:val="20"/>
          <w:szCs w:val="20"/>
        </w:rPr>
        <w:t>micrófonos,</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video</w:t>
      </w:r>
      <w:r w:rsidRPr="000B6F7B">
        <w:rPr>
          <w:rFonts w:ascii="Arial" w:hAnsi="Arial" w:cs="Arial"/>
          <w:color w:val="000000" w:themeColor="text1"/>
          <w:spacing w:val="-12"/>
          <w:sz w:val="20"/>
          <w:szCs w:val="20"/>
        </w:rPr>
        <w:t xml:space="preserve"> </w:t>
      </w:r>
      <w:proofErr w:type="spellStart"/>
      <w:r w:rsidRPr="000B6F7B">
        <w:rPr>
          <w:rFonts w:ascii="Arial" w:hAnsi="Arial" w:cs="Arial"/>
          <w:color w:val="000000" w:themeColor="text1"/>
          <w:sz w:val="20"/>
          <w:szCs w:val="20"/>
        </w:rPr>
        <w:t>beam</w:t>
      </w:r>
      <w:proofErr w:type="spellEnd"/>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y</w:t>
      </w:r>
      <w:r w:rsidRPr="000B6F7B">
        <w:rPr>
          <w:rFonts w:ascii="Arial" w:hAnsi="Arial" w:cs="Arial"/>
          <w:color w:val="000000" w:themeColor="text1"/>
          <w:spacing w:val="-12"/>
          <w:sz w:val="20"/>
          <w:szCs w:val="20"/>
        </w:rPr>
        <w:t xml:space="preserve"> </w:t>
      </w:r>
      <w:r w:rsidRPr="000B6F7B">
        <w:rPr>
          <w:rFonts w:ascii="Arial" w:hAnsi="Arial" w:cs="Arial"/>
          <w:color w:val="000000" w:themeColor="text1"/>
          <w:sz w:val="20"/>
          <w:szCs w:val="20"/>
        </w:rPr>
        <w:t>demás</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herramientas</w:t>
      </w:r>
      <w:r w:rsidRPr="000B6F7B">
        <w:rPr>
          <w:rFonts w:ascii="Arial" w:hAnsi="Arial" w:cs="Arial"/>
          <w:color w:val="000000" w:themeColor="text1"/>
          <w:spacing w:val="-12"/>
          <w:sz w:val="20"/>
          <w:szCs w:val="20"/>
        </w:rPr>
        <w:t xml:space="preserve"> </w:t>
      </w:r>
      <w:r w:rsidRPr="000B6F7B">
        <w:rPr>
          <w:rFonts w:ascii="Arial" w:hAnsi="Arial" w:cs="Arial"/>
          <w:color w:val="000000" w:themeColor="text1"/>
          <w:sz w:val="20"/>
          <w:szCs w:val="20"/>
        </w:rPr>
        <w:t>de apoyo necesarios para el desarrollo de las actividades de implementación de las políticas</w:t>
      </w:r>
      <w:r w:rsidRPr="000B6F7B">
        <w:rPr>
          <w:rFonts w:ascii="Arial" w:hAnsi="Arial" w:cs="Arial"/>
          <w:color w:val="000000" w:themeColor="text1"/>
          <w:spacing w:val="-3"/>
          <w:sz w:val="20"/>
          <w:szCs w:val="20"/>
        </w:rPr>
        <w:t xml:space="preserve"> </w:t>
      </w:r>
      <w:r w:rsidRPr="000B6F7B">
        <w:rPr>
          <w:rFonts w:ascii="Arial" w:hAnsi="Arial" w:cs="Arial"/>
          <w:color w:val="000000" w:themeColor="text1"/>
          <w:sz w:val="20"/>
          <w:szCs w:val="20"/>
        </w:rPr>
        <w:t>públicas en el Departamento de Bolívar.</w:t>
      </w:r>
    </w:p>
    <w:p w14:paraId="1FA1519E" w14:textId="77777777" w:rsidR="000C4482" w:rsidRPr="000B6F7B" w:rsidRDefault="000C4482" w:rsidP="000C4482">
      <w:pPr>
        <w:jc w:val="both"/>
        <w:rPr>
          <w:rFonts w:ascii="Arial" w:hAnsi="Arial" w:cs="Arial"/>
          <w:color w:val="000000" w:themeColor="text1"/>
          <w:sz w:val="20"/>
          <w:szCs w:val="20"/>
        </w:rPr>
      </w:pPr>
    </w:p>
    <w:p w14:paraId="0AC4D43F" w14:textId="77777777" w:rsidR="000C4482" w:rsidRPr="000B6F7B" w:rsidRDefault="000C4482" w:rsidP="000C4482">
      <w:pPr>
        <w:jc w:val="both"/>
        <w:rPr>
          <w:rFonts w:ascii="Arial" w:hAnsi="Arial" w:cs="Arial"/>
          <w:color w:val="000000" w:themeColor="text1"/>
          <w:sz w:val="20"/>
          <w:szCs w:val="20"/>
        </w:rPr>
      </w:pPr>
      <w:r w:rsidRPr="000B6F7B">
        <w:rPr>
          <w:rFonts w:ascii="Arial" w:hAnsi="Arial" w:cs="Arial"/>
          <w:color w:val="000000" w:themeColor="text1"/>
          <w:sz w:val="20"/>
          <w:szCs w:val="20"/>
        </w:rPr>
        <w:t>Suministrar material de</w:t>
      </w:r>
      <w:r w:rsidRPr="000B6F7B">
        <w:rPr>
          <w:rFonts w:ascii="Arial" w:hAnsi="Arial" w:cs="Arial"/>
          <w:color w:val="000000" w:themeColor="text1"/>
          <w:spacing w:val="-2"/>
          <w:sz w:val="20"/>
          <w:szCs w:val="20"/>
        </w:rPr>
        <w:t xml:space="preserve"> </w:t>
      </w:r>
      <w:r w:rsidRPr="000B6F7B">
        <w:rPr>
          <w:rFonts w:ascii="Arial" w:hAnsi="Arial" w:cs="Arial"/>
          <w:color w:val="000000" w:themeColor="text1"/>
          <w:sz w:val="20"/>
          <w:szCs w:val="20"/>
        </w:rPr>
        <w:t>trabajo (libretas, lapiceros, pendones), insumos y equipos necesarios para el desarrollo de las actividades requeridas para la ejecución de cada proyecto.</w:t>
      </w:r>
    </w:p>
    <w:p w14:paraId="3C0F310E" w14:textId="77777777" w:rsidR="000C4482" w:rsidRPr="000B6F7B" w:rsidRDefault="000C4482" w:rsidP="000C4482">
      <w:pPr>
        <w:jc w:val="both"/>
        <w:rPr>
          <w:rFonts w:ascii="Arial" w:hAnsi="Arial" w:cs="Arial"/>
          <w:color w:val="000000" w:themeColor="text1"/>
          <w:sz w:val="20"/>
          <w:szCs w:val="20"/>
        </w:rPr>
      </w:pPr>
    </w:p>
    <w:p w14:paraId="2DD9BA75" w14:textId="77777777" w:rsidR="000C4482" w:rsidRPr="000B6F7B" w:rsidRDefault="000C4482" w:rsidP="000C4482">
      <w:pPr>
        <w:jc w:val="both"/>
        <w:rPr>
          <w:rFonts w:ascii="Arial" w:hAnsi="Arial" w:cs="Arial"/>
          <w:color w:val="000000" w:themeColor="text1"/>
          <w:spacing w:val="-4"/>
          <w:sz w:val="20"/>
          <w:szCs w:val="20"/>
        </w:rPr>
      </w:pPr>
      <w:r w:rsidRPr="000B6F7B">
        <w:rPr>
          <w:rFonts w:ascii="Arial" w:hAnsi="Arial" w:cs="Arial"/>
          <w:color w:val="000000" w:themeColor="text1"/>
          <w:sz w:val="20"/>
          <w:szCs w:val="20"/>
        </w:rPr>
        <w:t>Disponer</w:t>
      </w:r>
      <w:r w:rsidRPr="000B6F7B">
        <w:rPr>
          <w:rFonts w:ascii="Arial" w:hAnsi="Arial" w:cs="Arial"/>
          <w:color w:val="000000" w:themeColor="text1"/>
          <w:spacing w:val="60"/>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62"/>
          <w:sz w:val="20"/>
          <w:szCs w:val="20"/>
        </w:rPr>
        <w:t xml:space="preserve"> </w:t>
      </w:r>
      <w:r w:rsidRPr="000B6F7B">
        <w:rPr>
          <w:rFonts w:ascii="Arial" w:hAnsi="Arial" w:cs="Arial"/>
          <w:color w:val="000000" w:themeColor="text1"/>
          <w:sz w:val="20"/>
          <w:szCs w:val="20"/>
        </w:rPr>
        <w:t>recurso</w:t>
      </w:r>
      <w:r w:rsidRPr="000B6F7B">
        <w:rPr>
          <w:rFonts w:ascii="Arial" w:hAnsi="Arial" w:cs="Arial"/>
          <w:color w:val="000000" w:themeColor="text1"/>
          <w:spacing w:val="62"/>
          <w:sz w:val="20"/>
          <w:szCs w:val="20"/>
        </w:rPr>
        <w:t xml:space="preserve"> </w:t>
      </w:r>
      <w:r w:rsidRPr="000B6F7B">
        <w:rPr>
          <w:rFonts w:ascii="Arial" w:hAnsi="Arial" w:cs="Arial"/>
          <w:color w:val="000000" w:themeColor="text1"/>
          <w:sz w:val="20"/>
          <w:szCs w:val="20"/>
        </w:rPr>
        <w:t>humano</w:t>
      </w:r>
      <w:r w:rsidRPr="000B6F7B">
        <w:rPr>
          <w:rFonts w:ascii="Arial" w:hAnsi="Arial" w:cs="Arial"/>
          <w:color w:val="000000" w:themeColor="text1"/>
          <w:spacing w:val="63"/>
          <w:sz w:val="20"/>
          <w:szCs w:val="20"/>
        </w:rPr>
        <w:t xml:space="preserve"> </w:t>
      </w:r>
      <w:r w:rsidRPr="000B6F7B">
        <w:rPr>
          <w:rFonts w:ascii="Arial" w:hAnsi="Arial" w:cs="Arial"/>
          <w:color w:val="000000" w:themeColor="text1"/>
          <w:sz w:val="20"/>
          <w:szCs w:val="20"/>
        </w:rPr>
        <w:t>requerido</w:t>
      </w:r>
      <w:r w:rsidRPr="000B6F7B">
        <w:rPr>
          <w:rFonts w:ascii="Arial" w:hAnsi="Arial" w:cs="Arial"/>
          <w:color w:val="000000" w:themeColor="text1"/>
          <w:spacing w:val="63"/>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62"/>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61"/>
          <w:sz w:val="20"/>
          <w:szCs w:val="20"/>
        </w:rPr>
        <w:t xml:space="preserve"> </w:t>
      </w:r>
      <w:r w:rsidRPr="000B6F7B">
        <w:rPr>
          <w:rFonts w:ascii="Arial" w:hAnsi="Arial" w:cs="Arial"/>
          <w:color w:val="000000" w:themeColor="text1"/>
          <w:sz w:val="20"/>
          <w:szCs w:val="20"/>
        </w:rPr>
        <w:t>desarrollo</w:t>
      </w:r>
      <w:r w:rsidRPr="000B6F7B">
        <w:rPr>
          <w:rFonts w:ascii="Arial" w:hAnsi="Arial" w:cs="Arial"/>
          <w:color w:val="000000" w:themeColor="text1"/>
          <w:spacing w:val="61"/>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65"/>
          <w:sz w:val="20"/>
          <w:szCs w:val="20"/>
        </w:rPr>
        <w:t xml:space="preserve"> </w:t>
      </w:r>
      <w:r w:rsidRPr="000B6F7B">
        <w:rPr>
          <w:rFonts w:ascii="Arial" w:hAnsi="Arial" w:cs="Arial"/>
          <w:color w:val="000000" w:themeColor="text1"/>
          <w:spacing w:val="-5"/>
          <w:sz w:val="20"/>
          <w:szCs w:val="20"/>
        </w:rPr>
        <w:t>las</w:t>
      </w:r>
      <w:r w:rsidRPr="000B6F7B">
        <w:rPr>
          <w:rFonts w:ascii="Arial" w:hAnsi="Arial" w:cs="Arial"/>
          <w:color w:val="000000" w:themeColor="text1"/>
          <w:sz w:val="20"/>
          <w:szCs w:val="20"/>
        </w:rPr>
        <w:t xml:space="preserve"> actividades</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capacitación,</w:t>
      </w:r>
      <w:r w:rsidRPr="000B6F7B">
        <w:rPr>
          <w:rFonts w:ascii="Arial" w:hAnsi="Arial" w:cs="Arial"/>
          <w:color w:val="000000" w:themeColor="text1"/>
          <w:spacing w:val="14"/>
          <w:sz w:val="20"/>
          <w:szCs w:val="20"/>
        </w:rPr>
        <w:t xml:space="preserve"> </w:t>
      </w:r>
      <w:r w:rsidRPr="000B6F7B">
        <w:rPr>
          <w:rFonts w:ascii="Arial" w:hAnsi="Arial" w:cs="Arial"/>
          <w:color w:val="000000" w:themeColor="text1"/>
          <w:sz w:val="20"/>
          <w:szCs w:val="20"/>
        </w:rPr>
        <w:t>talleres,</w:t>
      </w:r>
      <w:r w:rsidRPr="000B6F7B">
        <w:rPr>
          <w:rFonts w:ascii="Arial" w:hAnsi="Arial" w:cs="Arial"/>
          <w:color w:val="000000" w:themeColor="text1"/>
          <w:spacing w:val="13"/>
          <w:sz w:val="20"/>
          <w:szCs w:val="20"/>
        </w:rPr>
        <w:t xml:space="preserve"> </w:t>
      </w:r>
      <w:proofErr w:type="spellStart"/>
      <w:r w:rsidRPr="000B6F7B">
        <w:rPr>
          <w:rFonts w:ascii="Arial" w:hAnsi="Arial" w:cs="Arial"/>
          <w:color w:val="000000" w:themeColor="text1"/>
          <w:sz w:val="20"/>
          <w:szCs w:val="20"/>
        </w:rPr>
        <w:t>etc</w:t>
      </w:r>
      <w:proofErr w:type="spellEnd"/>
      <w:r w:rsidRPr="000B6F7B">
        <w:rPr>
          <w:rFonts w:ascii="Arial" w:hAnsi="Arial" w:cs="Arial"/>
          <w:color w:val="000000" w:themeColor="text1"/>
          <w:sz w:val="20"/>
          <w:szCs w:val="20"/>
        </w:rPr>
        <w:t>,</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z w:val="20"/>
          <w:szCs w:val="20"/>
        </w:rPr>
        <w:t>requeridos</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ejecución</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14"/>
          <w:sz w:val="20"/>
          <w:szCs w:val="20"/>
        </w:rPr>
        <w:t xml:space="preserve"> </w:t>
      </w:r>
      <w:r w:rsidRPr="000B6F7B">
        <w:rPr>
          <w:rFonts w:ascii="Arial" w:hAnsi="Arial" w:cs="Arial"/>
          <w:color w:val="000000" w:themeColor="text1"/>
          <w:spacing w:val="-4"/>
          <w:sz w:val="20"/>
          <w:szCs w:val="20"/>
        </w:rPr>
        <w:t xml:space="preserve">cada proyecto. </w:t>
      </w:r>
    </w:p>
    <w:p w14:paraId="14D2E237" w14:textId="77777777" w:rsidR="000C4482" w:rsidRPr="000B6F7B" w:rsidRDefault="000C4482" w:rsidP="000C4482">
      <w:pPr>
        <w:jc w:val="both"/>
        <w:rPr>
          <w:rFonts w:ascii="Arial" w:hAnsi="Arial" w:cs="Arial"/>
          <w:color w:val="000000" w:themeColor="text1"/>
          <w:spacing w:val="-4"/>
          <w:sz w:val="20"/>
          <w:szCs w:val="20"/>
        </w:rPr>
      </w:pPr>
    </w:p>
    <w:p w14:paraId="793D04EF" w14:textId="77777777" w:rsidR="000C4482" w:rsidRPr="000B6F7B" w:rsidRDefault="000C4482" w:rsidP="000C4482">
      <w:pPr>
        <w:jc w:val="both"/>
        <w:rPr>
          <w:rFonts w:ascii="Arial" w:hAnsi="Arial" w:cs="Arial"/>
          <w:bCs/>
          <w:color w:val="000000" w:themeColor="text1"/>
          <w:sz w:val="20"/>
          <w:szCs w:val="20"/>
        </w:rPr>
      </w:pPr>
      <w:r w:rsidRPr="000B6F7B">
        <w:rPr>
          <w:rFonts w:ascii="Arial" w:hAnsi="Arial" w:cs="Arial"/>
          <w:bCs/>
          <w:color w:val="000000" w:themeColor="text1"/>
          <w:sz w:val="20"/>
          <w:szCs w:val="20"/>
        </w:rPr>
        <w:t xml:space="preserve">Acciones que promuevan el rescate del Orgullo bolivarense como elemento transformador de cultura ciudadana </w:t>
      </w:r>
    </w:p>
    <w:p w14:paraId="34F3446E" w14:textId="77777777" w:rsidR="000C4482" w:rsidRPr="000B6F7B" w:rsidRDefault="000C4482" w:rsidP="000C4482">
      <w:pPr>
        <w:jc w:val="both"/>
        <w:rPr>
          <w:rFonts w:ascii="Arial" w:hAnsi="Arial" w:cs="Arial"/>
          <w:bCs/>
          <w:color w:val="000000" w:themeColor="text1"/>
          <w:sz w:val="20"/>
          <w:szCs w:val="20"/>
        </w:rPr>
      </w:pPr>
    </w:p>
    <w:p w14:paraId="7394F052" w14:textId="77777777" w:rsidR="000C4482" w:rsidRPr="000B6F7B" w:rsidRDefault="000C4482" w:rsidP="000C4482">
      <w:pPr>
        <w:jc w:val="both"/>
        <w:rPr>
          <w:rFonts w:ascii="Arial" w:hAnsi="Arial" w:cs="Arial"/>
          <w:color w:val="000000" w:themeColor="text1"/>
          <w:sz w:val="20"/>
          <w:szCs w:val="20"/>
        </w:rPr>
      </w:pPr>
      <w:r w:rsidRPr="000B6F7B">
        <w:rPr>
          <w:rFonts w:ascii="Arial" w:hAnsi="Arial" w:cs="Arial"/>
          <w:color w:val="000000" w:themeColor="text1"/>
          <w:sz w:val="20"/>
          <w:szCs w:val="20"/>
        </w:rPr>
        <w:t>Realizar el cumplimiento efectivo de cada una de las actividades y acciones.</w:t>
      </w:r>
    </w:p>
    <w:p w14:paraId="33D47B1E" w14:textId="77777777" w:rsidR="000C4482" w:rsidRPr="000B6F7B" w:rsidRDefault="000C4482" w:rsidP="000C4482">
      <w:pPr>
        <w:jc w:val="both"/>
        <w:rPr>
          <w:rFonts w:ascii="Arial" w:hAnsi="Arial" w:cs="Arial"/>
          <w:color w:val="000000" w:themeColor="text1"/>
          <w:sz w:val="20"/>
          <w:szCs w:val="20"/>
        </w:rPr>
      </w:pPr>
    </w:p>
    <w:p w14:paraId="7983F527" w14:textId="77777777" w:rsidR="00E03BD0" w:rsidRPr="000B6F7B" w:rsidRDefault="000C4482" w:rsidP="000C4482">
      <w:pPr>
        <w:rPr>
          <w:rFonts w:ascii="Arial" w:hAnsi="Arial" w:cs="Arial"/>
          <w:color w:val="000000" w:themeColor="text1"/>
          <w:sz w:val="20"/>
          <w:szCs w:val="20"/>
        </w:rPr>
      </w:pPr>
      <w:r w:rsidRPr="000B6F7B">
        <w:rPr>
          <w:rFonts w:ascii="Arial" w:hAnsi="Arial" w:cs="Arial"/>
          <w:color w:val="000000" w:themeColor="text1"/>
          <w:sz w:val="20"/>
          <w:szCs w:val="20"/>
        </w:rPr>
        <w:t xml:space="preserve">Realizar Fortalecimiento de las capacidades de liderazgo, organización y gestión de las organizaciones comunitarias y autoridades locales, promoviendo la formación y el intercambio de conocimientos y buenas prácticas. </w:t>
      </w:r>
    </w:p>
    <w:p w14:paraId="5660CF67" w14:textId="77777777" w:rsidR="000C4482" w:rsidRPr="000B6F7B" w:rsidRDefault="000C4482" w:rsidP="000C4482">
      <w:pPr>
        <w:rPr>
          <w:rFonts w:ascii="Arial" w:hAnsi="Arial" w:cs="Arial"/>
          <w:color w:val="000000" w:themeColor="text1"/>
          <w:sz w:val="20"/>
          <w:szCs w:val="20"/>
        </w:rPr>
      </w:pPr>
    </w:p>
    <w:p w14:paraId="5B019488" w14:textId="77777777" w:rsidR="000C4482" w:rsidRPr="000B6F7B" w:rsidRDefault="000C4482" w:rsidP="000C4482">
      <w:pPr>
        <w:jc w:val="both"/>
        <w:rPr>
          <w:rFonts w:ascii="Arial" w:hAnsi="Arial" w:cs="Arial"/>
          <w:bCs/>
          <w:color w:val="000000" w:themeColor="text1"/>
          <w:sz w:val="20"/>
          <w:szCs w:val="20"/>
        </w:rPr>
      </w:pPr>
      <w:r w:rsidRPr="000B6F7B">
        <w:rPr>
          <w:rFonts w:ascii="Arial" w:hAnsi="Arial" w:cs="Arial"/>
          <w:bCs/>
          <w:color w:val="000000" w:themeColor="text1"/>
          <w:sz w:val="20"/>
          <w:szCs w:val="20"/>
        </w:rPr>
        <w:t>Desarrollo e implementación programas y estrategias que promuevan la cualificación del servicio público, gobernanza territorial y liderazgos constructivos y complementarios del Departamento de Bolívar –</w:t>
      </w:r>
      <w:r w:rsidRPr="000B6F7B">
        <w:rPr>
          <w:rFonts w:ascii="Arial" w:hAnsi="Arial" w:cs="Arial"/>
          <w:bCs/>
          <w:color w:val="000000" w:themeColor="text1"/>
          <w:spacing w:val="-7"/>
          <w:sz w:val="20"/>
          <w:szCs w:val="20"/>
        </w:rPr>
        <w:t xml:space="preserve"> </w:t>
      </w:r>
      <w:r w:rsidRPr="000B6F7B">
        <w:rPr>
          <w:rFonts w:ascii="Arial" w:hAnsi="Arial" w:cs="Arial"/>
          <w:bCs/>
          <w:color w:val="000000" w:themeColor="text1"/>
          <w:sz w:val="20"/>
          <w:szCs w:val="20"/>
        </w:rPr>
        <w:t>Código:</w:t>
      </w:r>
      <w:r w:rsidRPr="000B6F7B">
        <w:rPr>
          <w:rFonts w:ascii="Arial" w:hAnsi="Arial" w:cs="Arial"/>
          <w:bCs/>
          <w:color w:val="000000" w:themeColor="text1"/>
          <w:spacing w:val="-9"/>
          <w:sz w:val="20"/>
          <w:szCs w:val="20"/>
        </w:rPr>
        <w:t xml:space="preserve"> </w:t>
      </w:r>
      <w:r w:rsidRPr="000B6F7B">
        <w:rPr>
          <w:rFonts w:ascii="Arial" w:hAnsi="Arial" w:cs="Arial"/>
          <w:bCs/>
          <w:color w:val="000000" w:themeColor="text1"/>
          <w:sz w:val="20"/>
          <w:szCs w:val="20"/>
        </w:rPr>
        <w:t>2024002130194.</w:t>
      </w:r>
    </w:p>
    <w:p w14:paraId="66AC17BF" w14:textId="77777777" w:rsidR="000C4482" w:rsidRPr="000B6F7B" w:rsidRDefault="000C4482" w:rsidP="000C4482">
      <w:pPr>
        <w:jc w:val="both"/>
        <w:rPr>
          <w:rFonts w:ascii="Arial" w:hAnsi="Arial" w:cs="Arial"/>
          <w:bCs/>
          <w:color w:val="000000" w:themeColor="text1"/>
          <w:sz w:val="20"/>
          <w:szCs w:val="20"/>
        </w:rPr>
      </w:pPr>
    </w:p>
    <w:p w14:paraId="7317DB44" w14:textId="77777777" w:rsidR="000C4482" w:rsidRPr="000B6F7B" w:rsidRDefault="000C4482" w:rsidP="000C4482">
      <w:pPr>
        <w:rPr>
          <w:rFonts w:ascii="Arial" w:hAnsi="Arial" w:cs="Arial"/>
          <w:bCs/>
          <w:spacing w:val="2"/>
          <w:sz w:val="20"/>
          <w:szCs w:val="20"/>
          <w:lang w:eastAsia="es-CO"/>
        </w:rPr>
      </w:pPr>
      <w:r w:rsidRPr="000B6F7B">
        <w:rPr>
          <w:rFonts w:ascii="Arial" w:hAnsi="Arial" w:cs="Arial"/>
          <w:bCs/>
          <w:color w:val="000000" w:themeColor="text1"/>
          <w:sz w:val="20"/>
          <w:szCs w:val="20"/>
        </w:rPr>
        <w:t>Acciones que promuevan el rescate del Orgullo bolivarense como elemento transformador de cultura ciudadana:</w:t>
      </w:r>
    </w:p>
    <w:p w14:paraId="7543BA95" w14:textId="77777777" w:rsidR="00130352" w:rsidRPr="000B6F7B" w:rsidRDefault="00130352" w:rsidP="00130352">
      <w:pPr>
        <w:pStyle w:val="Ttulo1"/>
        <w:numPr>
          <w:ilvl w:val="1"/>
          <w:numId w:val="7"/>
        </w:numPr>
        <w:overflowPunct w:val="0"/>
        <w:autoSpaceDE w:val="0"/>
        <w:autoSpaceDN w:val="0"/>
        <w:adjustRightInd w:val="0"/>
        <w:spacing w:before="240" w:after="60" w:line="240" w:lineRule="auto"/>
        <w:jc w:val="both"/>
        <w:textAlignment w:val="baseline"/>
        <w:rPr>
          <w:sz w:val="20"/>
          <w:szCs w:val="20"/>
          <w:lang w:val="es-ES"/>
        </w:rPr>
      </w:pPr>
      <w:bookmarkStart w:id="38" w:name="_Toc519161864"/>
      <w:r w:rsidRPr="000B6F7B">
        <w:rPr>
          <w:sz w:val="20"/>
          <w:szCs w:val="20"/>
          <w:lang w:val="es-ES"/>
        </w:rPr>
        <w:t>COMPROMISOS DE LA ESAL</w:t>
      </w:r>
      <w:bookmarkEnd w:id="38"/>
    </w:p>
    <w:p w14:paraId="4259E223" w14:textId="77777777" w:rsidR="00130352" w:rsidRPr="000B6F7B" w:rsidRDefault="00130352" w:rsidP="00130352">
      <w:pPr>
        <w:pStyle w:val="Ttulo1"/>
        <w:numPr>
          <w:ilvl w:val="2"/>
          <w:numId w:val="7"/>
        </w:numPr>
        <w:overflowPunct w:val="0"/>
        <w:autoSpaceDE w:val="0"/>
        <w:autoSpaceDN w:val="0"/>
        <w:adjustRightInd w:val="0"/>
        <w:spacing w:before="240" w:after="60" w:line="240" w:lineRule="auto"/>
        <w:jc w:val="both"/>
        <w:textAlignment w:val="baseline"/>
        <w:rPr>
          <w:sz w:val="20"/>
          <w:szCs w:val="20"/>
          <w:lang w:val="es-ES"/>
        </w:rPr>
      </w:pPr>
      <w:bookmarkStart w:id="39" w:name="_Toc519161865"/>
      <w:r w:rsidRPr="000B6F7B">
        <w:rPr>
          <w:sz w:val="20"/>
          <w:szCs w:val="20"/>
          <w:lang w:val="es-ES"/>
        </w:rPr>
        <w:t>Compromisos Generales</w:t>
      </w:r>
      <w:bookmarkEnd w:id="39"/>
    </w:p>
    <w:p w14:paraId="0D4523DF" w14:textId="77777777" w:rsidR="00130352" w:rsidRPr="000B6F7B" w:rsidRDefault="00130352" w:rsidP="00130352">
      <w:pPr>
        <w:pStyle w:val="Default"/>
        <w:jc w:val="both"/>
        <w:rPr>
          <w:color w:val="auto"/>
          <w:sz w:val="20"/>
          <w:szCs w:val="20"/>
          <w:lang w:val="es-ES" w:eastAsia="es-ES"/>
        </w:rPr>
      </w:pPr>
    </w:p>
    <w:p w14:paraId="307DDC9B" w14:textId="77777777" w:rsidR="00130352" w:rsidRPr="000B6F7B" w:rsidRDefault="00130352" w:rsidP="00130352">
      <w:pPr>
        <w:ind w:right="142"/>
        <w:jc w:val="both"/>
        <w:rPr>
          <w:rFonts w:ascii="Arial" w:hAnsi="Arial" w:cs="Arial"/>
          <w:sz w:val="20"/>
          <w:szCs w:val="20"/>
        </w:rPr>
      </w:pPr>
      <w:r w:rsidRPr="000B6F7B">
        <w:rPr>
          <w:rFonts w:ascii="Arial" w:hAnsi="Arial" w:cs="Arial"/>
          <w:sz w:val="20"/>
          <w:szCs w:val="20"/>
        </w:rPr>
        <w:t xml:space="preserve">Contar con los medios técnicos y recurso humano, necesario e idóneo que garanticen el cumplimiento del objeto del CONVENIO de acuerdo a las especificaciones técnicas definidas y lo señalado en su propuesta. 2. Asumir las obligaciones que se deriven del vínculo laboral con el personal que emplee en el cumplimiento del objeto del convenio, tales como salarios, prestaciones sociales, indemnizaciones y demás que de conformidad con la ley, deban ser asumidas.  3.-No ceder el presente convenio sin la autorización previa y escrita. 4.- Designar las personas de su equipo de trabajo para participar en las reuniones de seguimiento que se establezcan en el cronograma de ejecución aprobado por el supervisor del CONVENIO. </w:t>
      </w:r>
    </w:p>
    <w:p w14:paraId="678501CB" w14:textId="77777777" w:rsidR="00E94449" w:rsidRPr="000B6F7B" w:rsidRDefault="00E94449" w:rsidP="00130352">
      <w:pPr>
        <w:ind w:right="142"/>
        <w:jc w:val="both"/>
        <w:rPr>
          <w:rFonts w:ascii="Arial" w:hAnsi="Arial" w:cs="Arial"/>
          <w:sz w:val="20"/>
          <w:szCs w:val="20"/>
        </w:rPr>
      </w:pPr>
    </w:p>
    <w:p w14:paraId="74A2C0A1" w14:textId="77777777" w:rsidR="00130352" w:rsidRPr="000B6F7B" w:rsidRDefault="00130352" w:rsidP="00130352">
      <w:pPr>
        <w:ind w:right="142"/>
        <w:jc w:val="both"/>
        <w:rPr>
          <w:rFonts w:ascii="Arial" w:hAnsi="Arial" w:cs="Arial"/>
          <w:sz w:val="20"/>
          <w:szCs w:val="20"/>
        </w:rPr>
      </w:pPr>
    </w:p>
    <w:p w14:paraId="22C4D24E" w14:textId="77777777" w:rsidR="00E03BD0" w:rsidRPr="000B6F7B" w:rsidRDefault="00130352" w:rsidP="00E03BD0">
      <w:pPr>
        <w:pStyle w:val="Prrafodelista"/>
        <w:widowControl w:val="0"/>
        <w:autoSpaceDE w:val="0"/>
        <w:autoSpaceDN w:val="0"/>
        <w:jc w:val="both"/>
        <w:rPr>
          <w:rFonts w:ascii="Arial" w:hAnsi="Arial" w:cs="Arial"/>
          <w:sz w:val="20"/>
          <w:szCs w:val="20"/>
        </w:rPr>
      </w:pPr>
      <w:r w:rsidRPr="000B6F7B">
        <w:rPr>
          <w:rFonts w:ascii="Arial" w:hAnsi="Arial" w:cs="Arial"/>
          <w:b/>
          <w:sz w:val="20"/>
          <w:szCs w:val="20"/>
        </w:rPr>
        <w:t xml:space="preserve">OBLIGACIONES </w:t>
      </w:r>
      <w:r w:rsidR="00E94449" w:rsidRPr="000B6F7B">
        <w:rPr>
          <w:rFonts w:ascii="Arial" w:hAnsi="Arial" w:cs="Arial"/>
          <w:b/>
          <w:sz w:val="20"/>
          <w:szCs w:val="20"/>
        </w:rPr>
        <w:t>GENERALES</w:t>
      </w:r>
      <w:r w:rsidRPr="000B6F7B">
        <w:rPr>
          <w:rFonts w:ascii="Arial" w:hAnsi="Arial" w:cs="Arial"/>
          <w:sz w:val="20"/>
          <w:szCs w:val="20"/>
        </w:rPr>
        <w:t>:</w:t>
      </w:r>
    </w:p>
    <w:p w14:paraId="73C4D0E0" w14:textId="77777777" w:rsidR="00E94449" w:rsidRPr="000B6F7B" w:rsidRDefault="00E94449" w:rsidP="00E03BD0">
      <w:pPr>
        <w:pStyle w:val="Prrafodelista"/>
        <w:widowControl w:val="0"/>
        <w:autoSpaceDE w:val="0"/>
        <w:autoSpaceDN w:val="0"/>
        <w:jc w:val="both"/>
        <w:rPr>
          <w:rFonts w:ascii="Arial" w:hAnsi="Arial" w:cs="Arial"/>
          <w:sz w:val="20"/>
          <w:szCs w:val="20"/>
        </w:rPr>
      </w:pPr>
    </w:p>
    <w:p w14:paraId="608E19B5"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Desarrollar el</w:t>
      </w:r>
      <w:r w:rsidRPr="000B6F7B">
        <w:rPr>
          <w:rFonts w:ascii="Arial" w:hAnsi="Arial" w:cs="Arial"/>
          <w:color w:val="000000" w:themeColor="text1"/>
          <w:spacing w:val="-1"/>
          <w:sz w:val="20"/>
          <w:szCs w:val="20"/>
        </w:rPr>
        <w:t xml:space="preserve"> </w:t>
      </w:r>
      <w:r w:rsidRPr="000B6F7B">
        <w:rPr>
          <w:rFonts w:ascii="Arial" w:hAnsi="Arial" w:cs="Arial"/>
          <w:color w:val="000000" w:themeColor="text1"/>
          <w:sz w:val="20"/>
          <w:szCs w:val="20"/>
        </w:rPr>
        <w:t>objeto del Convenio en las condiciones de calidad, oportunidad, y obligaciones definidas por las partes.</w:t>
      </w:r>
    </w:p>
    <w:p w14:paraId="467D2A2B"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 xml:space="preserve">Garantizar la calidad de los bienes y servicios prestados, de acuerdo con los documentos y estudios previos. </w:t>
      </w:r>
    </w:p>
    <w:p w14:paraId="4AC77F4C"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Garantizar la</w:t>
      </w:r>
      <w:r w:rsidRPr="000B6F7B">
        <w:rPr>
          <w:rFonts w:ascii="Arial" w:hAnsi="Arial" w:cs="Arial"/>
          <w:color w:val="000000" w:themeColor="text1"/>
          <w:spacing w:val="15"/>
          <w:sz w:val="20"/>
          <w:szCs w:val="20"/>
        </w:rPr>
        <w:t xml:space="preserve"> </w:t>
      </w:r>
      <w:r w:rsidRPr="000B6F7B">
        <w:rPr>
          <w:rFonts w:ascii="Arial" w:hAnsi="Arial" w:cs="Arial"/>
          <w:color w:val="000000" w:themeColor="text1"/>
          <w:sz w:val="20"/>
          <w:szCs w:val="20"/>
        </w:rPr>
        <w:t>correcta</w:t>
      </w:r>
      <w:r w:rsidRPr="000B6F7B">
        <w:rPr>
          <w:rFonts w:ascii="Arial" w:hAnsi="Arial" w:cs="Arial"/>
          <w:color w:val="000000" w:themeColor="text1"/>
          <w:spacing w:val="15"/>
          <w:sz w:val="20"/>
          <w:szCs w:val="20"/>
        </w:rPr>
        <w:t xml:space="preserve"> </w:t>
      </w:r>
      <w:r w:rsidRPr="000B6F7B">
        <w:rPr>
          <w:rFonts w:ascii="Arial" w:hAnsi="Arial" w:cs="Arial"/>
          <w:color w:val="000000" w:themeColor="text1"/>
          <w:sz w:val="20"/>
          <w:szCs w:val="20"/>
        </w:rPr>
        <w:t>inversión</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16"/>
          <w:sz w:val="20"/>
          <w:szCs w:val="20"/>
        </w:rPr>
        <w:t xml:space="preserve"> </w:t>
      </w:r>
      <w:r w:rsidRPr="000B6F7B">
        <w:rPr>
          <w:rFonts w:ascii="Arial" w:hAnsi="Arial" w:cs="Arial"/>
          <w:color w:val="000000" w:themeColor="text1"/>
          <w:sz w:val="20"/>
          <w:szCs w:val="20"/>
        </w:rPr>
        <w:t>los</w:t>
      </w:r>
      <w:r w:rsidRPr="000B6F7B">
        <w:rPr>
          <w:rFonts w:ascii="Arial" w:hAnsi="Arial" w:cs="Arial"/>
          <w:color w:val="000000" w:themeColor="text1"/>
          <w:spacing w:val="14"/>
          <w:sz w:val="20"/>
          <w:szCs w:val="20"/>
        </w:rPr>
        <w:t xml:space="preserve"> </w:t>
      </w:r>
      <w:r w:rsidRPr="000B6F7B">
        <w:rPr>
          <w:rFonts w:ascii="Arial" w:hAnsi="Arial" w:cs="Arial"/>
          <w:color w:val="000000" w:themeColor="text1"/>
          <w:sz w:val="20"/>
          <w:szCs w:val="20"/>
        </w:rPr>
        <w:t>recursos</w:t>
      </w:r>
      <w:r w:rsidRPr="000B6F7B">
        <w:rPr>
          <w:rFonts w:ascii="Arial" w:hAnsi="Arial" w:cs="Arial"/>
          <w:color w:val="000000" w:themeColor="text1"/>
          <w:spacing w:val="16"/>
          <w:sz w:val="20"/>
          <w:szCs w:val="20"/>
        </w:rPr>
        <w:t xml:space="preserve"> </w:t>
      </w:r>
      <w:r w:rsidRPr="000B6F7B">
        <w:rPr>
          <w:rFonts w:ascii="Arial" w:hAnsi="Arial" w:cs="Arial"/>
          <w:color w:val="000000" w:themeColor="text1"/>
          <w:sz w:val="20"/>
          <w:szCs w:val="20"/>
        </w:rPr>
        <w:t>y</w:t>
      </w:r>
      <w:r w:rsidRPr="000B6F7B">
        <w:rPr>
          <w:rFonts w:ascii="Arial" w:hAnsi="Arial" w:cs="Arial"/>
          <w:color w:val="000000" w:themeColor="text1"/>
          <w:spacing w:val="14"/>
          <w:sz w:val="20"/>
          <w:szCs w:val="20"/>
        </w:rPr>
        <w:t xml:space="preserve"> </w:t>
      </w:r>
      <w:r w:rsidRPr="000B6F7B">
        <w:rPr>
          <w:rFonts w:ascii="Arial" w:hAnsi="Arial" w:cs="Arial"/>
          <w:color w:val="000000" w:themeColor="text1"/>
          <w:spacing w:val="-5"/>
          <w:sz w:val="20"/>
          <w:szCs w:val="20"/>
        </w:rPr>
        <w:t xml:space="preserve">el </w:t>
      </w:r>
      <w:r w:rsidRPr="000B6F7B">
        <w:rPr>
          <w:rFonts w:ascii="Arial" w:hAnsi="Arial" w:cs="Arial"/>
          <w:color w:val="000000" w:themeColor="text1"/>
          <w:sz w:val="20"/>
          <w:szCs w:val="20"/>
        </w:rPr>
        <w:t>aporte</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entidad,</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específicamente</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en</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realizar</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actividades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descritas</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en</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pacing w:val="-5"/>
          <w:sz w:val="20"/>
          <w:szCs w:val="20"/>
        </w:rPr>
        <w:t xml:space="preserve">la </w:t>
      </w:r>
      <w:r w:rsidRPr="000B6F7B">
        <w:rPr>
          <w:rFonts w:ascii="Arial" w:hAnsi="Arial" w:cs="Arial"/>
          <w:color w:val="000000" w:themeColor="text1"/>
          <w:spacing w:val="-2"/>
          <w:sz w:val="20"/>
          <w:szCs w:val="20"/>
        </w:rPr>
        <w:t>propuesta.</w:t>
      </w:r>
    </w:p>
    <w:p w14:paraId="626B71FB"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Dar</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a</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conocer</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a</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Entidad</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cualquier</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reclamación</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que</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indirecta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pacing w:val="-2"/>
          <w:sz w:val="20"/>
          <w:szCs w:val="20"/>
        </w:rPr>
        <w:t xml:space="preserve">directamente </w:t>
      </w:r>
      <w:r w:rsidRPr="000B6F7B">
        <w:rPr>
          <w:rFonts w:ascii="Arial" w:hAnsi="Arial" w:cs="Arial"/>
          <w:color w:val="000000" w:themeColor="text1"/>
          <w:sz w:val="20"/>
          <w:szCs w:val="20"/>
        </w:rPr>
        <w:t>pueda</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tener</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algún</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efecto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sobre</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objeto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Contrato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sobre</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sus</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pacing w:val="-2"/>
          <w:sz w:val="20"/>
          <w:szCs w:val="20"/>
        </w:rPr>
        <w:t>obligaciones.</w:t>
      </w:r>
    </w:p>
    <w:p w14:paraId="4F008F30"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Informar a la Entidad cuando ocurra una situación que implique una modificación del estado de los riesgos existentes al momento de ejecución del convenio.</w:t>
      </w:r>
    </w:p>
    <w:p w14:paraId="6381F895"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Comunicarle a la Entidad cualquier circunstancia política, jurídica, social, económica,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técnica,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ambiental</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cualquier</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tipo,</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que</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pueda</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afectar</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ejecución del Convenio.</w:t>
      </w:r>
    </w:p>
    <w:p w14:paraId="0C2A454C"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Durante</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ejecución</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Convenio</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deberá</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observar</w:t>
      </w:r>
      <w:r w:rsidRPr="000B6F7B">
        <w:rPr>
          <w:rFonts w:ascii="Arial" w:hAnsi="Arial" w:cs="Arial"/>
          <w:color w:val="000000" w:themeColor="text1"/>
          <w:spacing w:val="-2"/>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leyes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y</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los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reglamentos relativos a Salud Ocupacional y Seguridad Industrial y tomar todas aquellas precauciones necesarias para evitar accidentes o condiciones insalubres.</w:t>
      </w:r>
    </w:p>
    <w:p w14:paraId="4CB12DEE" w14:textId="77777777" w:rsidR="000C4482" w:rsidRPr="000B6F7B" w:rsidRDefault="000C4482" w:rsidP="000C4482">
      <w:pPr>
        <w:pStyle w:val="Prrafodelista"/>
        <w:widowControl w:val="0"/>
        <w:numPr>
          <w:ilvl w:val="0"/>
          <w:numId w:val="26"/>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 xml:space="preserve">Cumplir con sus obligaciones laborales respecto del personal a su cargo, las obligaciones tributarias y ambientales que le correspondan de acuerdo con su </w:t>
      </w:r>
      <w:r w:rsidRPr="000B6F7B">
        <w:rPr>
          <w:rFonts w:ascii="Arial" w:hAnsi="Arial" w:cs="Arial"/>
          <w:color w:val="000000" w:themeColor="text1"/>
          <w:spacing w:val="-2"/>
          <w:sz w:val="20"/>
          <w:szCs w:val="20"/>
        </w:rPr>
        <w:t>labor.</w:t>
      </w:r>
    </w:p>
    <w:p w14:paraId="443BDB94" w14:textId="77777777" w:rsidR="00E94449" w:rsidRPr="000B6F7B" w:rsidRDefault="000C4482" w:rsidP="000C4482">
      <w:pPr>
        <w:pStyle w:val="Prrafodelista"/>
        <w:widowControl w:val="0"/>
        <w:autoSpaceDE w:val="0"/>
        <w:autoSpaceDN w:val="0"/>
        <w:jc w:val="both"/>
        <w:rPr>
          <w:rFonts w:ascii="Arial" w:hAnsi="Arial" w:cs="Arial"/>
          <w:sz w:val="20"/>
          <w:szCs w:val="20"/>
        </w:rPr>
      </w:pPr>
      <w:r w:rsidRPr="000B6F7B">
        <w:rPr>
          <w:rFonts w:ascii="Arial" w:hAnsi="Arial" w:cs="Arial"/>
          <w:color w:val="000000" w:themeColor="text1"/>
          <w:sz w:val="20"/>
          <w:szCs w:val="20"/>
        </w:rPr>
        <w:t>Disponer del personal idóneo, así como de los recursos logísticos y bienes necesarios para desarrollar el convenio dentro de la oportunidad y dentro de la calidad establecida conforme a los documentos del proceso.</w:t>
      </w:r>
    </w:p>
    <w:p w14:paraId="4763879E" w14:textId="77777777" w:rsidR="00E94449" w:rsidRPr="000B6F7B" w:rsidRDefault="00E94449" w:rsidP="00E03BD0">
      <w:pPr>
        <w:pStyle w:val="Prrafodelista"/>
        <w:widowControl w:val="0"/>
        <w:autoSpaceDE w:val="0"/>
        <w:autoSpaceDN w:val="0"/>
        <w:jc w:val="both"/>
        <w:rPr>
          <w:rFonts w:ascii="Arial" w:hAnsi="Arial" w:cs="Arial"/>
          <w:sz w:val="20"/>
          <w:szCs w:val="20"/>
        </w:rPr>
      </w:pPr>
    </w:p>
    <w:p w14:paraId="5056A3D8" w14:textId="77777777" w:rsidR="00E94449" w:rsidRPr="000B6F7B" w:rsidRDefault="00E94449" w:rsidP="00E03BD0">
      <w:pPr>
        <w:pStyle w:val="Prrafodelista"/>
        <w:widowControl w:val="0"/>
        <w:autoSpaceDE w:val="0"/>
        <w:autoSpaceDN w:val="0"/>
        <w:jc w:val="both"/>
        <w:rPr>
          <w:rFonts w:ascii="Arial" w:hAnsi="Arial" w:cs="Arial"/>
          <w:sz w:val="20"/>
          <w:szCs w:val="20"/>
        </w:rPr>
      </w:pPr>
    </w:p>
    <w:p w14:paraId="26D88171" w14:textId="77777777" w:rsidR="00E94449" w:rsidRPr="000B6F7B" w:rsidRDefault="00E94449" w:rsidP="00E03BD0">
      <w:pPr>
        <w:pStyle w:val="Prrafodelista"/>
        <w:widowControl w:val="0"/>
        <w:autoSpaceDE w:val="0"/>
        <w:autoSpaceDN w:val="0"/>
        <w:jc w:val="both"/>
        <w:rPr>
          <w:rFonts w:ascii="Arial" w:hAnsi="Arial" w:cs="Arial"/>
          <w:spacing w:val="-2"/>
          <w:sz w:val="20"/>
          <w:szCs w:val="20"/>
        </w:rPr>
      </w:pPr>
      <w:r w:rsidRPr="000B6F7B">
        <w:rPr>
          <w:rFonts w:ascii="Arial" w:hAnsi="Arial" w:cs="Arial"/>
          <w:b/>
          <w:sz w:val="20"/>
          <w:szCs w:val="20"/>
        </w:rPr>
        <w:t>OBLIGACIONES ESPECIFICAS</w:t>
      </w:r>
      <w:r w:rsidRPr="000B6F7B">
        <w:rPr>
          <w:rFonts w:ascii="Arial" w:hAnsi="Arial" w:cs="Arial"/>
          <w:spacing w:val="-2"/>
          <w:sz w:val="20"/>
          <w:szCs w:val="20"/>
        </w:rPr>
        <w:t>:</w:t>
      </w:r>
    </w:p>
    <w:p w14:paraId="5AEA9C13" w14:textId="77777777" w:rsidR="000C4482" w:rsidRPr="000B6F7B" w:rsidRDefault="000C4482" w:rsidP="00E03BD0">
      <w:pPr>
        <w:pStyle w:val="Prrafodelista"/>
        <w:widowControl w:val="0"/>
        <w:autoSpaceDE w:val="0"/>
        <w:autoSpaceDN w:val="0"/>
        <w:jc w:val="both"/>
        <w:rPr>
          <w:rFonts w:ascii="Arial" w:hAnsi="Arial" w:cs="Arial"/>
          <w:spacing w:val="-2"/>
          <w:sz w:val="20"/>
          <w:szCs w:val="20"/>
        </w:rPr>
      </w:pPr>
    </w:p>
    <w:p w14:paraId="75725E70"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pacing w:val="-2"/>
          <w:sz w:val="20"/>
          <w:szCs w:val="20"/>
        </w:rPr>
      </w:pPr>
      <w:r w:rsidRPr="000B6F7B">
        <w:rPr>
          <w:rFonts w:ascii="Arial" w:hAnsi="Arial" w:cs="Arial"/>
          <w:color w:val="000000" w:themeColor="text1"/>
          <w:sz w:val="20"/>
          <w:szCs w:val="20"/>
        </w:rPr>
        <w:t>Coordinar</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12"/>
          <w:sz w:val="20"/>
          <w:szCs w:val="20"/>
        </w:rPr>
        <w:t xml:space="preserve"> correcta ejecución de las actividades</w:t>
      </w:r>
      <w:r w:rsidRPr="000B6F7B">
        <w:rPr>
          <w:rFonts w:ascii="Arial" w:hAnsi="Arial" w:cs="Arial"/>
          <w:color w:val="000000" w:themeColor="text1"/>
          <w:sz w:val="20"/>
          <w:szCs w:val="20"/>
        </w:rPr>
        <w:t xml:space="preserve"> consagradas en los estudios y documentos previos,</w:t>
      </w:r>
      <w:r w:rsidRPr="000B6F7B">
        <w:rPr>
          <w:rFonts w:ascii="Arial" w:hAnsi="Arial" w:cs="Arial"/>
          <w:color w:val="000000" w:themeColor="text1"/>
          <w:spacing w:val="12"/>
          <w:sz w:val="20"/>
          <w:szCs w:val="20"/>
        </w:rPr>
        <w:t xml:space="preserve"> </w:t>
      </w:r>
      <w:r w:rsidRPr="000B6F7B">
        <w:rPr>
          <w:rFonts w:ascii="Arial" w:hAnsi="Arial" w:cs="Arial"/>
          <w:color w:val="000000" w:themeColor="text1"/>
          <w:sz w:val="20"/>
          <w:szCs w:val="20"/>
        </w:rPr>
        <w:t>garantizando</w:t>
      </w:r>
      <w:r w:rsidRPr="000B6F7B">
        <w:rPr>
          <w:rFonts w:ascii="Arial" w:hAnsi="Arial" w:cs="Arial"/>
          <w:color w:val="000000" w:themeColor="text1"/>
          <w:spacing w:val="14"/>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componente</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pacing w:val="-2"/>
          <w:sz w:val="20"/>
          <w:szCs w:val="20"/>
        </w:rPr>
        <w:t xml:space="preserve">logístico, </w:t>
      </w:r>
      <w:r w:rsidRPr="000B6F7B">
        <w:rPr>
          <w:rFonts w:ascii="Arial" w:hAnsi="Arial" w:cs="Arial"/>
          <w:color w:val="000000" w:themeColor="text1"/>
          <w:sz w:val="20"/>
          <w:szCs w:val="20"/>
        </w:rPr>
        <w:t>administrativo</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que</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sea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necesario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desarrollo</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pacing w:val="-2"/>
          <w:sz w:val="20"/>
          <w:szCs w:val="20"/>
        </w:rPr>
        <w:t xml:space="preserve">mismas. </w:t>
      </w:r>
    </w:p>
    <w:p w14:paraId="3F9DF137"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pacing w:val="-2"/>
          <w:sz w:val="20"/>
          <w:szCs w:val="20"/>
        </w:rPr>
      </w:pPr>
      <w:r w:rsidRPr="000B6F7B">
        <w:rPr>
          <w:rFonts w:ascii="Arial" w:hAnsi="Arial" w:cs="Arial"/>
          <w:color w:val="000000" w:themeColor="text1"/>
          <w:sz w:val="20"/>
          <w:szCs w:val="20"/>
        </w:rPr>
        <w:t>Proporcionar los servicios requeridos para</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comunidades</w:t>
      </w:r>
      <w:r w:rsidRPr="000B6F7B">
        <w:rPr>
          <w:rFonts w:ascii="Arial" w:hAnsi="Arial" w:cs="Arial"/>
          <w:color w:val="000000" w:themeColor="text1"/>
          <w:spacing w:val="-11"/>
          <w:sz w:val="20"/>
          <w:szCs w:val="20"/>
        </w:rPr>
        <w:t xml:space="preserve"> involucradas </w:t>
      </w:r>
      <w:r w:rsidRPr="000B6F7B">
        <w:rPr>
          <w:rFonts w:ascii="Arial" w:hAnsi="Arial" w:cs="Arial"/>
          <w:color w:val="000000" w:themeColor="text1"/>
          <w:sz w:val="20"/>
          <w:szCs w:val="20"/>
        </w:rPr>
        <w:t>participantes según</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pacing w:val="-5"/>
          <w:sz w:val="20"/>
          <w:szCs w:val="20"/>
        </w:rPr>
        <w:t xml:space="preserve">los </w:t>
      </w:r>
      <w:r w:rsidRPr="000B6F7B">
        <w:rPr>
          <w:rFonts w:ascii="Arial" w:hAnsi="Arial" w:cs="Arial"/>
          <w:color w:val="000000" w:themeColor="text1"/>
          <w:sz w:val="20"/>
          <w:szCs w:val="20"/>
        </w:rPr>
        <w:t>requerimientos establecidos para</w:t>
      </w:r>
      <w:r w:rsidRPr="000B6F7B">
        <w:rPr>
          <w:rFonts w:ascii="Arial" w:hAnsi="Arial" w:cs="Arial"/>
          <w:color w:val="000000" w:themeColor="text1"/>
          <w:spacing w:val="-3"/>
          <w:sz w:val="20"/>
          <w:szCs w:val="20"/>
        </w:rPr>
        <w:t xml:space="preserve"> </w:t>
      </w:r>
      <w:r w:rsidRPr="000B6F7B">
        <w:rPr>
          <w:rFonts w:ascii="Arial" w:hAnsi="Arial" w:cs="Arial"/>
          <w:color w:val="000000" w:themeColor="text1"/>
          <w:sz w:val="20"/>
          <w:szCs w:val="20"/>
        </w:rPr>
        <w:t>cada</w:t>
      </w:r>
      <w:r w:rsidRPr="000B6F7B">
        <w:rPr>
          <w:rFonts w:ascii="Arial" w:hAnsi="Arial" w:cs="Arial"/>
          <w:color w:val="000000" w:themeColor="text1"/>
          <w:spacing w:val="-3"/>
          <w:sz w:val="20"/>
          <w:szCs w:val="20"/>
        </w:rPr>
        <w:t xml:space="preserve"> </w:t>
      </w:r>
      <w:r w:rsidRPr="000B6F7B">
        <w:rPr>
          <w:rFonts w:ascii="Arial" w:hAnsi="Arial" w:cs="Arial"/>
          <w:color w:val="000000" w:themeColor="text1"/>
          <w:spacing w:val="-2"/>
          <w:sz w:val="20"/>
          <w:szCs w:val="20"/>
        </w:rPr>
        <w:t>proyecto.</w:t>
      </w:r>
    </w:p>
    <w:p w14:paraId="293B8EA4"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Garantizar la socialización, comunicación con las comunidades participantes, de las actividades relacionadas a cada proyecto, conforme a lo señalado</w:t>
      </w:r>
      <w:r w:rsidRPr="000B6F7B">
        <w:rPr>
          <w:rFonts w:ascii="Arial" w:hAnsi="Arial" w:cs="Arial"/>
          <w:color w:val="000000" w:themeColor="text1"/>
          <w:spacing w:val="14"/>
          <w:sz w:val="20"/>
          <w:szCs w:val="20"/>
        </w:rPr>
        <w:t xml:space="preserve"> </w:t>
      </w:r>
      <w:r w:rsidRPr="000B6F7B">
        <w:rPr>
          <w:rFonts w:ascii="Arial" w:hAnsi="Arial" w:cs="Arial"/>
          <w:color w:val="000000" w:themeColor="text1"/>
          <w:sz w:val="20"/>
          <w:szCs w:val="20"/>
        </w:rPr>
        <w:t>en los documentos que forman parte integral del Convenio.</w:t>
      </w:r>
    </w:p>
    <w:p w14:paraId="6CDC043D"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Suministrar</w:t>
      </w:r>
      <w:r w:rsidRPr="000B6F7B">
        <w:rPr>
          <w:rFonts w:ascii="Arial" w:hAnsi="Arial" w:cs="Arial"/>
          <w:color w:val="000000" w:themeColor="text1"/>
          <w:spacing w:val="-2"/>
          <w:sz w:val="20"/>
          <w:szCs w:val="20"/>
        </w:rPr>
        <w:t xml:space="preserve"> </w:t>
      </w:r>
      <w:r w:rsidRPr="000B6F7B">
        <w:rPr>
          <w:rFonts w:ascii="Arial" w:hAnsi="Arial" w:cs="Arial"/>
          <w:color w:val="000000" w:themeColor="text1"/>
          <w:sz w:val="20"/>
          <w:szCs w:val="20"/>
        </w:rPr>
        <w:t>material</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trabajo</w:t>
      </w:r>
      <w:r w:rsidRPr="000B6F7B">
        <w:rPr>
          <w:rFonts w:ascii="Arial" w:hAnsi="Arial" w:cs="Arial"/>
          <w:color w:val="000000" w:themeColor="text1"/>
          <w:spacing w:val="-3"/>
          <w:sz w:val="20"/>
          <w:szCs w:val="20"/>
        </w:rPr>
        <w:t xml:space="preserve"> </w:t>
      </w:r>
      <w:r w:rsidRPr="000B6F7B">
        <w:rPr>
          <w:rFonts w:ascii="Arial" w:hAnsi="Arial" w:cs="Arial"/>
          <w:color w:val="000000" w:themeColor="text1"/>
          <w:sz w:val="20"/>
          <w:szCs w:val="20"/>
        </w:rPr>
        <w:t>e</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insumos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necesarios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desarrollo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pacing w:val="-5"/>
          <w:sz w:val="20"/>
          <w:szCs w:val="20"/>
        </w:rPr>
        <w:t xml:space="preserve">las </w:t>
      </w:r>
      <w:r w:rsidRPr="000B6F7B">
        <w:rPr>
          <w:rFonts w:ascii="Arial" w:hAnsi="Arial" w:cs="Arial"/>
          <w:color w:val="000000" w:themeColor="text1"/>
          <w:sz w:val="20"/>
          <w:szCs w:val="20"/>
        </w:rPr>
        <w:t>actividades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requeridas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3"/>
          <w:sz w:val="20"/>
          <w:szCs w:val="20"/>
        </w:rPr>
        <w:t xml:space="preserve"> </w:t>
      </w:r>
      <w:r w:rsidRPr="000B6F7B">
        <w:rPr>
          <w:rFonts w:ascii="Arial" w:hAnsi="Arial" w:cs="Arial"/>
          <w:color w:val="000000" w:themeColor="text1"/>
          <w:sz w:val="20"/>
          <w:szCs w:val="20"/>
        </w:rPr>
        <w:t>ejecución</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cada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pacing w:val="-2"/>
          <w:sz w:val="20"/>
          <w:szCs w:val="20"/>
        </w:rPr>
        <w:t>proyecto.</w:t>
      </w:r>
    </w:p>
    <w:p w14:paraId="4F9B901F"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Disponer</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recurso</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humano</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requerido</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desarrollo</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actividades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pacing w:val="-5"/>
          <w:sz w:val="20"/>
          <w:szCs w:val="20"/>
        </w:rPr>
        <w:t xml:space="preserve">de </w:t>
      </w:r>
      <w:r w:rsidRPr="000B6F7B">
        <w:rPr>
          <w:rFonts w:ascii="Arial" w:hAnsi="Arial" w:cs="Arial"/>
          <w:color w:val="000000" w:themeColor="text1"/>
          <w:sz w:val="20"/>
          <w:szCs w:val="20"/>
        </w:rPr>
        <w:t>capacitación,</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talleres,</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etc.,</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requeridos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ejecución</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cada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pacing w:val="-2"/>
          <w:sz w:val="20"/>
          <w:szCs w:val="20"/>
        </w:rPr>
        <w:t>proyecto.</w:t>
      </w:r>
    </w:p>
    <w:p w14:paraId="1DF4C7C3"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Informar</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oportunamente</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al</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supervisor</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contrato,</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cualquier</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situación</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pacing w:val="-5"/>
          <w:sz w:val="20"/>
          <w:szCs w:val="20"/>
        </w:rPr>
        <w:t xml:space="preserve">que </w:t>
      </w:r>
      <w:r w:rsidRPr="000B6F7B">
        <w:rPr>
          <w:rFonts w:ascii="Arial" w:hAnsi="Arial" w:cs="Arial"/>
          <w:color w:val="000000" w:themeColor="text1"/>
          <w:sz w:val="20"/>
          <w:szCs w:val="20"/>
        </w:rPr>
        <w:t>pueda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afectar</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correcta</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ejecución</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pacing w:val="-4"/>
          <w:sz w:val="20"/>
          <w:szCs w:val="20"/>
        </w:rPr>
        <w:t>este.</w:t>
      </w:r>
    </w:p>
    <w:p w14:paraId="52A036CA"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Recibir</w:t>
      </w:r>
      <w:r w:rsidRPr="000B6F7B">
        <w:rPr>
          <w:rFonts w:ascii="Arial" w:hAnsi="Arial" w:cs="Arial"/>
          <w:color w:val="000000" w:themeColor="text1"/>
          <w:spacing w:val="46"/>
          <w:sz w:val="20"/>
          <w:szCs w:val="20"/>
        </w:rPr>
        <w:t xml:space="preserve"> </w:t>
      </w:r>
      <w:r w:rsidRPr="000B6F7B">
        <w:rPr>
          <w:rFonts w:ascii="Arial" w:hAnsi="Arial" w:cs="Arial"/>
          <w:color w:val="000000" w:themeColor="text1"/>
          <w:sz w:val="20"/>
          <w:szCs w:val="20"/>
        </w:rPr>
        <w:t>los</w:t>
      </w:r>
      <w:r w:rsidRPr="000B6F7B">
        <w:rPr>
          <w:rFonts w:ascii="Arial" w:hAnsi="Arial" w:cs="Arial"/>
          <w:color w:val="000000" w:themeColor="text1"/>
          <w:spacing w:val="43"/>
          <w:sz w:val="20"/>
          <w:szCs w:val="20"/>
        </w:rPr>
        <w:t xml:space="preserve"> </w:t>
      </w:r>
      <w:r w:rsidRPr="000B6F7B">
        <w:rPr>
          <w:rFonts w:ascii="Arial" w:hAnsi="Arial" w:cs="Arial"/>
          <w:color w:val="000000" w:themeColor="text1"/>
          <w:sz w:val="20"/>
          <w:szCs w:val="20"/>
        </w:rPr>
        <w:t>recursos</w:t>
      </w:r>
      <w:r w:rsidRPr="000B6F7B">
        <w:rPr>
          <w:rFonts w:ascii="Arial" w:hAnsi="Arial" w:cs="Arial"/>
          <w:color w:val="000000" w:themeColor="text1"/>
          <w:spacing w:val="44"/>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42"/>
          <w:sz w:val="20"/>
          <w:szCs w:val="20"/>
        </w:rPr>
        <w:t xml:space="preserve"> </w:t>
      </w:r>
      <w:r w:rsidRPr="000B6F7B">
        <w:rPr>
          <w:rFonts w:ascii="Arial" w:hAnsi="Arial" w:cs="Arial"/>
          <w:color w:val="000000" w:themeColor="text1"/>
          <w:sz w:val="20"/>
          <w:szCs w:val="20"/>
        </w:rPr>
        <w:t>Departamento</w:t>
      </w:r>
      <w:r w:rsidRPr="000B6F7B">
        <w:rPr>
          <w:rFonts w:ascii="Arial" w:hAnsi="Arial" w:cs="Arial"/>
          <w:color w:val="000000" w:themeColor="text1"/>
          <w:spacing w:val="44"/>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40"/>
          <w:sz w:val="20"/>
          <w:szCs w:val="20"/>
        </w:rPr>
        <w:t xml:space="preserve"> </w:t>
      </w:r>
      <w:r w:rsidRPr="000B6F7B">
        <w:rPr>
          <w:rFonts w:ascii="Arial" w:hAnsi="Arial" w:cs="Arial"/>
          <w:color w:val="000000" w:themeColor="text1"/>
          <w:sz w:val="20"/>
          <w:szCs w:val="20"/>
        </w:rPr>
        <w:t>destinarlos</w:t>
      </w:r>
      <w:r w:rsidRPr="000B6F7B">
        <w:rPr>
          <w:rFonts w:ascii="Arial" w:hAnsi="Arial" w:cs="Arial"/>
          <w:color w:val="000000" w:themeColor="text1"/>
          <w:spacing w:val="41"/>
          <w:sz w:val="20"/>
          <w:szCs w:val="20"/>
        </w:rPr>
        <w:t xml:space="preserve"> </w:t>
      </w:r>
      <w:r w:rsidRPr="000B6F7B">
        <w:rPr>
          <w:rFonts w:ascii="Arial" w:hAnsi="Arial" w:cs="Arial"/>
          <w:color w:val="000000" w:themeColor="text1"/>
          <w:sz w:val="20"/>
          <w:szCs w:val="20"/>
        </w:rPr>
        <w:t>exclusivamente</w:t>
      </w:r>
      <w:r w:rsidRPr="000B6F7B">
        <w:rPr>
          <w:rFonts w:ascii="Arial" w:hAnsi="Arial" w:cs="Arial"/>
          <w:color w:val="000000" w:themeColor="text1"/>
          <w:spacing w:val="50"/>
          <w:sz w:val="20"/>
          <w:szCs w:val="20"/>
        </w:rPr>
        <w:t xml:space="preserve"> </w:t>
      </w:r>
      <w:r w:rsidRPr="000B6F7B">
        <w:rPr>
          <w:rFonts w:ascii="Arial" w:hAnsi="Arial" w:cs="Arial"/>
          <w:color w:val="000000" w:themeColor="text1"/>
          <w:spacing w:val="-5"/>
          <w:sz w:val="20"/>
          <w:szCs w:val="20"/>
        </w:rPr>
        <w:t xml:space="preserve">al </w:t>
      </w:r>
      <w:r w:rsidRPr="000B6F7B">
        <w:rPr>
          <w:rFonts w:ascii="Arial" w:hAnsi="Arial" w:cs="Arial"/>
          <w:color w:val="000000" w:themeColor="text1"/>
          <w:sz w:val="20"/>
          <w:szCs w:val="20"/>
        </w:rPr>
        <w:t>cumplimiento</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objeto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pacing w:val="-2"/>
          <w:sz w:val="20"/>
          <w:szCs w:val="20"/>
        </w:rPr>
        <w:t xml:space="preserve">Convenio. </w:t>
      </w:r>
    </w:p>
    <w:p w14:paraId="6762D100"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Poner</w:t>
      </w:r>
      <w:r w:rsidRPr="000B6F7B">
        <w:rPr>
          <w:rFonts w:ascii="Arial" w:hAnsi="Arial" w:cs="Arial"/>
          <w:color w:val="000000" w:themeColor="text1"/>
          <w:spacing w:val="19"/>
          <w:sz w:val="20"/>
          <w:szCs w:val="20"/>
        </w:rPr>
        <w:t xml:space="preserve"> </w:t>
      </w:r>
      <w:r w:rsidRPr="000B6F7B">
        <w:rPr>
          <w:rFonts w:ascii="Arial" w:hAnsi="Arial" w:cs="Arial"/>
          <w:color w:val="000000" w:themeColor="text1"/>
          <w:sz w:val="20"/>
          <w:szCs w:val="20"/>
        </w:rPr>
        <w:t>a</w:t>
      </w:r>
      <w:r w:rsidRPr="000B6F7B">
        <w:rPr>
          <w:rFonts w:ascii="Arial" w:hAnsi="Arial" w:cs="Arial"/>
          <w:color w:val="000000" w:themeColor="text1"/>
          <w:spacing w:val="18"/>
          <w:sz w:val="20"/>
          <w:szCs w:val="20"/>
        </w:rPr>
        <w:t xml:space="preserve"> </w:t>
      </w:r>
      <w:r w:rsidRPr="000B6F7B">
        <w:rPr>
          <w:rFonts w:ascii="Arial" w:hAnsi="Arial" w:cs="Arial"/>
          <w:color w:val="000000" w:themeColor="text1"/>
          <w:sz w:val="20"/>
          <w:szCs w:val="20"/>
        </w:rPr>
        <w:t>disposición</w:t>
      </w:r>
      <w:r w:rsidRPr="000B6F7B">
        <w:rPr>
          <w:rFonts w:ascii="Arial" w:hAnsi="Arial" w:cs="Arial"/>
          <w:color w:val="000000" w:themeColor="text1"/>
          <w:spacing w:val="18"/>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18"/>
          <w:sz w:val="20"/>
          <w:szCs w:val="20"/>
        </w:rPr>
        <w:t xml:space="preserve"> </w:t>
      </w:r>
      <w:r w:rsidRPr="000B6F7B">
        <w:rPr>
          <w:rFonts w:ascii="Arial" w:hAnsi="Arial" w:cs="Arial"/>
          <w:color w:val="000000" w:themeColor="text1"/>
          <w:sz w:val="20"/>
          <w:szCs w:val="20"/>
        </w:rPr>
        <w:t>Departamento, en virtud del presente Convenio,</w:t>
      </w:r>
      <w:r w:rsidRPr="000B6F7B">
        <w:rPr>
          <w:rFonts w:ascii="Arial" w:hAnsi="Arial" w:cs="Arial"/>
          <w:color w:val="000000" w:themeColor="text1"/>
          <w:spacing w:val="19"/>
          <w:sz w:val="20"/>
          <w:szCs w:val="20"/>
        </w:rPr>
        <w:t xml:space="preserve"> la </w:t>
      </w:r>
      <w:r w:rsidRPr="000B6F7B">
        <w:rPr>
          <w:rFonts w:ascii="Arial" w:hAnsi="Arial" w:cs="Arial"/>
          <w:color w:val="000000" w:themeColor="text1"/>
          <w:sz w:val="20"/>
          <w:szCs w:val="20"/>
        </w:rPr>
        <w:t>infraestructura</w:t>
      </w:r>
      <w:r w:rsidRPr="000B6F7B">
        <w:rPr>
          <w:rFonts w:ascii="Arial" w:hAnsi="Arial" w:cs="Arial"/>
          <w:color w:val="000000" w:themeColor="text1"/>
          <w:spacing w:val="19"/>
          <w:sz w:val="20"/>
          <w:szCs w:val="20"/>
        </w:rPr>
        <w:t xml:space="preserve">, </w:t>
      </w:r>
      <w:r w:rsidRPr="000B6F7B">
        <w:rPr>
          <w:rFonts w:ascii="Arial" w:hAnsi="Arial" w:cs="Arial"/>
          <w:color w:val="000000" w:themeColor="text1"/>
          <w:sz w:val="20"/>
          <w:szCs w:val="20"/>
        </w:rPr>
        <w:t>experiencia</w:t>
      </w:r>
      <w:r w:rsidRPr="000B6F7B">
        <w:rPr>
          <w:rFonts w:ascii="Arial" w:hAnsi="Arial" w:cs="Arial"/>
          <w:color w:val="000000" w:themeColor="text1"/>
          <w:spacing w:val="18"/>
          <w:sz w:val="20"/>
          <w:szCs w:val="20"/>
        </w:rPr>
        <w:t xml:space="preserve"> </w:t>
      </w:r>
      <w:r w:rsidRPr="000B6F7B">
        <w:rPr>
          <w:rFonts w:ascii="Arial" w:hAnsi="Arial" w:cs="Arial"/>
          <w:color w:val="000000" w:themeColor="text1"/>
          <w:spacing w:val="-2"/>
          <w:sz w:val="20"/>
          <w:szCs w:val="20"/>
        </w:rPr>
        <w:t>técnica,</w:t>
      </w:r>
      <w:r w:rsidRPr="000B6F7B">
        <w:rPr>
          <w:rFonts w:ascii="Arial" w:hAnsi="Arial" w:cs="Arial"/>
          <w:color w:val="000000" w:themeColor="text1"/>
          <w:sz w:val="20"/>
          <w:szCs w:val="20"/>
        </w:rPr>
        <w:t xml:space="preserve"> administrativa</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y</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pacing w:val="-2"/>
          <w:sz w:val="20"/>
          <w:szCs w:val="20"/>
        </w:rPr>
        <w:t>gestión.</w:t>
      </w:r>
    </w:p>
    <w:p w14:paraId="54F8E33C"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Presentar</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al</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Departamento</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informes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parciales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e</w:t>
      </w:r>
      <w:r w:rsidRPr="000B6F7B">
        <w:rPr>
          <w:rFonts w:ascii="Arial" w:hAnsi="Arial" w:cs="Arial"/>
          <w:color w:val="000000" w:themeColor="text1"/>
          <w:spacing w:val="-3"/>
          <w:sz w:val="20"/>
          <w:szCs w:val="20"/>
        </w:rPr>
        <w:t xml:space="preserve"> </w:t>
      </w:r>
      <w:r w:rsidRPr="000B6F7B">
        <w:rPr>
          <w:rFonts w:ascii="Arial" w:hAnsi="Arial" w:cs="Arial"/>
          <w:color w:val="000000" w:themeColor="text1"/>
          <w:sz w:val="20"/>
          <w:szCs w:val="20"/>
        </w:rPr>
        <w:t>informe</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final</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cumplimento de las actividades objeto del Convenio.</w:t>
      </w:r>
    </w:p>
    <w:p w14:paraId="6B3266C3"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 xml:space="preserve">Mantener una comunicación constante con las partes involucradas en el </w:t>
      </w:r>
      <w:r w:rsidRPr="000B6F7B">
        <w:rPr>
          <w:rFonts w:ascii="Arial" w:hAnsi="Arial" w:cs="Arial"/>
          <w:color w:val="000000" w:themeColor="text1"/>
          <w:spacing w:val="-2"/>
          <w:sz w:val="20"/>
          <w:szCs w:val="20"/>
        </w:rPr>
        <w:t>Convenio.</w:t>
      </w:r>
    </w:p>
    <w:p w14:paraId="079D2B3F"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Asumir</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z w:val="20"/>
          <w:szCs w:val="20"/>
        </w:rPr>
        <w:t>organización</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general</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actividades</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pacing w:val="-2"/>
          <w:sz w:val="20"/>
          <w:szCs w:val="20"/>
        </w:rPr>
        <w:t>programadas.</w:t>
      </w:r>
    </w:p>
    <w:p w14:paraId="3390D2A6"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Cumplir con las obligaciones tributarias y administrativas a que haya lugar. Sufragar los gastos de perfeccionamiento y legalización tales como pólizas, obligaciones tributarias y administrativas a que haya lugar.</w:t>
      </w:r>
    </w:p>
    <w:p w14:paraId="55EDFE13"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Cumplir con los pagos de seguridad social de conformidad con lo señalado en la Ley 789 de 2002, a las personas que hayan participado en la ejecución del presente Convenio.</w:t>
      </w:r>
    </w:p>
    <w:p w14:paraId="2638FB97" w14:textId="77777777" w:rsidR="000C4482" w:rsidRPr="000B6F7B" w:rsidRDefault="000C4482" w:rsidP="000C4482">
      <w:pPr>
        <w:pStyle w:val="Prrafodelista"/>
        <w:widowControl w:val="0"/>
        <w:numPr>
          <w:ilvl w:val="0"/>
          <w:numId w:val="24"/>
        </w:numPr>
        <w:autoSpaceDE w:val="0"/>
        <w:autoSpaceDN w:val="0"/>
        <w:jc w:val="both"/>
        <w:rPr>
          <w:rFonts w:ascii="Arial" w:hAnsi="Arial" w:cs="Arial"/>
          <w:color w:val="000000" w:themeColor="text1"/>
          <w:sz w:val="20"/>
          <w:szCs w:val="20"/>
        </w:rPr>
      </w:pPr>
      <w:r w:rsidRPr="000B6F7B">
        <w:rPr>
          <w:rFonts w:ascii="Arial" w:hAnsi="Arial" w:cs="Arial"/>
          <w:color w:val="000000" w:themeColor="text1"/>
          <w:sz w:val="20"/>
          <w:szCs w:val="20"/>
        </w:rPr>
        <w:t>Presentar</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informes</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técnicos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antes</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cada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pacing w:val="-2"/>
          <w:sz w:val="20"/>
          <w:szCs w:val="20"/>
        </w:rPr>
        <w:t>pago.</w:t>
      </w:r>
    </w:p>
    <w:p w14:paraId="73189DC7" w14:textId="77777777" w:rsidR="00E03BD0" w:rsidRPr="000B6F7B" w:rsidRDefault="000C4482" w:rsidP="000C4482">
      <w:pPr>
        <w:pStyle w:val="Prrafodelista"/>
        <w:ind w:right="142"/>
        <w:jc w:val="both"/>
        <w:rPr>
          <w:rFonts w:ascii="Arial" w:hAnsi="Arial" w:cs="Arial"/>
          <w:sz w:val="20"/>
          <w:szCs w:val="20"/>
          <w:lang w:eastAsia="es-CO"/>
        </w:rPr>
      </w:pPr>
      <w:r w:rsidRPr="000B6F7B">
        <w:rPr>
          <w:rFonts w:ascii="Arial" w:hAnsi="Arial" w:cs="Arial"/>
          <w:color w:val="000000" w:themeColor="text1"/>
          <w:sz w:val="20"/>
          <w:szCs w:val="20"/>
        </w:rPr>
        <w:t>Las</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demás</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inherentes</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y</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conexas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que</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se</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desprendan</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z w:val="20"/>
          <w:szCs w:val="20"/>
        </w:rPr>
        <w:t>objeto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pacing w:val="-2"/>
          <w:sz w:val="20"/>
          <w:szCs w:val="20"/>
        </w:rPr>
        <w:t>contractual</w:t>
      </w:r>
    </w:p>
    <w:p w14:paraId="1269D7E7" w14:textId="77777777" w:rsidR="00E03BD0" w:rsidRPr="000B6F7B" w:rsidRDefault="00E03BD0" w:rsidP="00E03BD0">
      <w:pPr>
        <w:ind w:right="142"/>
        <w:jc w:val="both"/>
        <w:rPr>
          <w:rFonts w:ascii="Arial" w:hAnsi="Arial" w:cs="Arial"/>
          <w:sz w:val="20"/>
          <w:szCs w:val="20"/>
          <w:lang w:eastAsia="es-CO"/>
        </w:rPr>
      </w:pPr>
    </w:p>
    <w:p w14:paraId="018C6F18" w14:textId="77777777" w:rsidR="00E03BD0" w:rsidRPr="000B6F7B" w:rsidRDefault="00E03BD0" w:rsidP="00E03BD0">
      <w:pPr>
        <w:ind w:right="142"/>
        <w:jc w:val="both"/>
        <w:rPr>
          <w:rFonts w:ascii="Arial" w:hAnsi="Arial" w:cs="Arial"/>
          <w:sz w:val="20"/>
          <w:szCs w:val="20"/>
          <w:lang w:eastAsia="es-CO"/>
        </w:rPr>
      </w:pPr>
    </w:p>
    <w:p w14:paraId="038EABB6" w14:textId="77777777" w:rsidR="00130352" w:rsidRPr="000B6F7B" w:rsidRDefault="00130352" w:rsidP="00130352">
      <w:pPr>
        <w:pStyle w:val="Prrafodelista"/>
        <w:spacing w:after="160" w:line="259" w:lineRule="auto"/>
        <w:contextualSpacing/>
        <w:jc w:val="both"/>
        <w:rPr>
          <w:rFonts w:ascii="Arial" w:hAnsi="Arial" w:cs="Arial"/>
          <w:sz w:val="20"/>
          <w:szCs w:val="20"/>
          <w:lang w:eastAsia="es-CO"/>
        </w:rPr>
      </w:pPr>
      <w:r w:rsidRPr="000B6F7B">
        <w:rPr>
          <w:rFonts w:ascii="Arial" w:hAnsi="Arial" w:cs="Arial"/>
          <w:sz w:val="20"/>
          <w:szCs w:val="20"/>
          <w:lang w:eastAsia="es-CO"/>
        </w:rPr>
        <w:t>La ESAL se compromete a optimizar los recursos, para esto, actuará con:</w:t>
      </w:r>
    </w:p>
    <w:p w14:paraId="135E1D3E" w14:textId="77777777" w:rsidR="00130352" w:rsidRPr="000B6F7B" w:rsidRDefault="00130352" w:rsidP="00130352">
      <w:pPr>
        <w:pStyle w:val="Prrafodelista"/>
        <w:spacing w:after="160" w:line="259" w:lineRule="auto"/>
        <w:contextualSpacing/>
        <w:jc w:val="both"/>
        <w:rPr>
          <w:rFonts w:ascii="Arial" w:hAnsi="Arial" w:cs="Arial"/>
          <w:sz w:val="20"/>
          <w:szCs w:val="20"/>
          <w:lang w:eastAsia="es-CO"/>
        </w:rPr>
      </w:pPr>
      <w:r w:rsidRPr="000B6F7B">
        <w:rPr>
          <w:rFonts w:ascii="Arial" w:hAnsi="Arial" w:cs="Arial"/>
          <w:b/>
          <w:sz w:val="20"/>
          <w:szCs w:val="20"/>
          <w:lang w:eastAsia="es-CO"/>
        </w:rPr>
        <w:lastRenderedPageBreak/>
        <w:t>Eficiencia:</w:t>
      </w:r>
      <w:r w:rsidRPr="000B6F7B">
        <w:rPr>
          <w:rFonts w:ascii="Arial" w:hAnsi="Arial" w:cs="Arial"/>
          <w:sz w:val="20"/>
          <w:szCs w:val="20"/>
          <w:lang w:eastAsia="es-CO"/>
        </w:rPr>
        <w:t xml:space="preserve"> Ofreciendo, para la ejecución del convenio, la máxima racionalidad de la relación costos-beneficios, maximizando el rendimiento o los resultados con costos menores, alcanzando el mayor grado de satisfacción de las necesidades de la población beneficiaria.</w:t>
      </w:r>
    </w:p>
    <w:p w14:paraId="1C94945F" w14:textId="77777777" w:rsidR="00130352" w:rsidRPr="000B6F7B" w:rsidRDefault="00130352" w:rsidP="00130352">
      <w:pPr>
        <w:pStyle w:val="Prrafodelista"/>
        <w:spacing w:after="160" w:line="259" w:lineRule="auto"/>
        <w:contextualSpacing/>
        <w:jc w:val="both"/>
        <w:rPr>
          <w:rFonts w:ascii="Arial" w:hAnsi="Arial" w:cs="Arial"/>
          <w:sz w:val="20"/>
          <w:szCs w:val="20"/>
          <w:lang w:eastAsia="es-CO"/>
        </w:rPr>
      </w:pPr>
      <w:r w:rsidRPr="000B6F7B">
        <w:rPr>
          <w:rFonts w:ascii="Arial" w:hAnsi="Arial" w:cs="Arial"/>
          <w:b/>
          <w:sz w:val="20"/>
          <w:szCs w:val="20"/>
          <w:lang w:eastAsia="es-CO"/>
        </w:rPr>
        <w:t>Eficacia:</w:t>
      </w:r>
      <w:r w:rsidRPr="000B6F7B">
        <w:rPr>
          <w:rFonts w:ascii="Arial" w:hAnsi="Arial" w:cs="Arial"/>
          <w:sz w:val="20"/>
          <w:szCs w:val="20"/>
          <w:lang w:eastAsia="es-CO"/>
        </w:rPr>
        <w:t xml:space="preserve"> De acuerdo a su conocimiento y experticia, conoce y domina metodologías y procedimientos que resultan ser los más adecuados e idóneos para el cumplimiento de los objetivos y la consecución de los fines del convenio.</w:t>
      </w:r>
    </w:p>
    <w:p w14:paraId="0B0CC79A" w14:textId="77777777" w:rsidR="00130352" w:rsidRPr="000B6F7B" w:rsidRDefault="00130352" w:rsidP="00130352">
      <w:pPr>
        <w:pStyle w:val="Prrafodelista"/>
        <w:spacing w:after="160" w:line="259" w:lineRule="auto"/>
        <w:contextualSpacing/>
        <w:jc w:val="both"/>
        <w:rPr>
          <w:rFonts w:ascii="Arial" w:hAnsi="Arial" w:cs="Arial"/>
          <w:sz w:val="20"/>
          <w:szCs w:val="20"/>
          <w:lang w:eastAsia="es-CO"/>
        </w:rPr>
      </w:pPr>
      <w:r w:rsidRPr="000B6F7B">
        <w:rPr>
          <w:rFonts w:ascii="Arial" w:hAnsi="Arial" w:cs="Arial"/>
          <w:b/>
          <w:sz w:val="20"/>
          <w:szCs w:val="20"/>
          <w:lang w:eastAsia="es-CO"/>
        </w:rPr>
        <w:t>Economía:</w:t>
      </w:r>
      <w:r w:rsidRPr="000B6F7B">
        <w:rPr>
          <w:rFonts w:ascii="Arial" w:hAnsi="Arial" w:cs="Arial"/>
          <w:sz w:val="20"/>
          <w:szCs w:val="20"/>
          <w:lang w:eastAsia="es-CO"/>
        </w:rPr>
        <w:t xml:space="preserve"> Ejecutará el convenio sin incurrir en procedimientos o trámites distintos o adicionales de los estrictamente necesarios y aprobados por el supervisor del contrato, cumpliéndolo con austeridad de tiempo, medios y gastos el objeto contractual. </w:t>
      </w:r>
    </w:p>
    <w:p w14:paraId="045228C1" w14:textId="77777777" w:rsidR="00130352" w:rsidRPr="000B6F7B" w:rsidRDefault="00130352" w:rsidP="00130352">
      <w:pPr>
        <w:pStyle w:val="Prrafodelista"/>
        <w:spacing w:after="160" w:line="259" w:lineRule="auto"/>
        <w:contextualSpacing/>
        <w:jc w:val="both"/>
        <w:rPr>
          <w:rFonts w:ascii="Arial" w:hAnsi="Arial" w:cs="Arial"/>
          <w:sz w:val="20"/>
          <w:szCs w:val="20"/>
          <w:lang w:eastAsia="es-CO"/>
        </w:rPr>
      </w:pPr>
      <w:r w:rsidRPr="000B6F7B">
        <w:rPr>
          <w:rFonts w:ascii="Arial" w:hAnsi="Arial" w:cs="Arial"/>
          <w:b/>
          <w:sz w:val="20"/>
          <w:szCs w:val="20"/>
          <w:lang w:eastAsia="es-CO"/>
        </w:rPr>
        <w:t>Gestión del riesgo:</w:t>
      </w:r>
      <w:r w:rsidRPr="000B6F7B">
        <w:rPr>
          <w:rFonts w:ascii="Arial" w:hAnsi="Arial" w:cs="Arial"/>
          <w:sz w:val="20"/>
          <w:szCs w:val="20"/>
          <w:lang w:eastAsia="es-CO"/>
        </w:rPr>
        <w:t xml:space="preserve"> En virtud de su experticia y experiencia en el desarrollo de este tipo de actividades, reducirá la posibilidad en la ocurrencia de circunstancias que impidan o dificulten el debido desarrollo de los objetivos contractuales.</w:t>
      </w:r>
    </w:p>
    <w:p w14:paraId="5EF2245E" w14:textId="77777777" w:rsidR="00E94449" w:rsidRPr="000B6F7B" w:rsidRDefault="00E94449" w:rsidP="00130352">
      <w:pPr>
        <w:pStyle w:val="Prrafodelista"/>
        <w:spacing w:after="160" w:line="259" w:lineRule="auto"/>
        <w:contextualSpacing/>
        <w:jc w:val="both"/>
        <w:rPr>
          <w:rFonts w:ascii="Arial" w:hAnsi="Arial" w:cs="Arial"/>
          <w:sz w:val="20"/>
          <w:szCs w:val="20"/>
          <w:lang w:eastAsia="es-CO"/>
        </w:rPr>
      </w:pPr>
    </w:p>
    <w:p w14:paraId="0A6A0318" w14:textId="77777777" w:rsidR="00E94449" w:rsidRPr="000B6F7B" w:rsidRDefault="00E94449" w:rsidP="00130352">
      <w:pPr>
        <w:pStyle w:val="Prrafodelista"/>
        <w:spacing w:after="160" w:line="259" w:lineRule="auto"/>
        <w:contextualSpacing/>
        <w:jc w:val="both"/>
        <w:rPr>
          <w:rFonts w:ascii="Arial" w:hAnsi="Arial" w:cs="Arial"/>
          <w:b/>
          <w:sz w:val="20"/>
          <w:szCs w:val="20"/>
          <w:lang w:eastAsia="es-CO"/>
        </w:rPr>
      </w:pPr>
      <w:r w:rsidRPr="000B6F7B">
        <w:rPr>
          <w:rFonts w:ascii="Arial" w:hAnsi="Arial" w:cs="Arial"/>
          <w:b/>
          <w:sz w:val="20"/>
          <w:szCs w:val="20"/>
          <w:lang w:eastAsia="es-CO"/>
        </w:rPr>
        <w:t>OBLIGACIONES DEL DEPARTAMENTO:</w:t>
      </w:r>
    </w:p>
    <w:p w14:paraId="20055423" w14:textId="77777777" w:rsidR="00E94449" w:rsidRPr="000B6F7B" w:rsidRDefault="00E94449" w:rsidP="00E94449">
      <w:pPr>
        <w:rPr>
          <w:rFonts w:ascii="Arial" w:hAnsi="Arial" w:cs="Arial"/>
          <w:sz w:val="20"/>
          <w:szCs w:val="20"/>
        </w:rPr>
      </w:pPr>
      <w:r w:rsidRPr="000B6F7B">
        <w:rPr>
          <w:rFonts w:ascii="Arial" w:hAnsi="Arial" w:cs="Arial"/>
          <w:sz w:val="20"/>
          <w:szCs w:val="20"/>
        </w:rPr>
        <w:t>La</w:t>
      </w:r>
      <w:r w:rsidRPr="000B6F7B">
        <w:rPr>
          <w:rFonts w:ascii="Arial" w:hAnsi="Arial" w:cs="Arial"/>
          <w:spacing w:val="-6"/>
          <w:sz w:val="20"/>
          <w:szCs w:val="20"/>
        </w:rPr>
        <w:t xml:space="preserve"> </w:t>
      </w:r>
      <w:r w:rsidRPr="000B6F7B">
        <w:rPr>
          <w:rFonts w:ascii="Arial" w:hAnsi="Arial" w:cs="Arial"/>
          <w:sz w:val="20"/>
          <w:szCs w:val="20"/>
        </w:rPr>
        <w:t>Entidad</w:t>
      </w:r>
      <w:r w:rsidRPr="000B6F7B">
        <w:rPr>
          <w:rFonts w:ascii="Arial" w:hAnsi="Arial" w:cs="Arial"/>
          <w:spacing w:val="-5"/>
          <w:sz w:val="20"/>
          <w:szCs w:val="20"/>
        </w:rPr>
        <w:t xml:space="preserve"> </w:t>
      </w:r>
      <w:r w:rsidRPr="000B6F7B">
        <w:rPr>
          <w:rFonts w:ascii="Arial" w:hAnsi="Arial" w:cs="Arial"/>
          <w:sz w:val="20"/>
          <w:szCs w:val="20"/>
        </w:rPr>
        <w:t>está</w:t>
      </w:r>
      <w:r w:rsidRPr="000B6F7B">
        <w:rPr>
          <w:rFonts w:ascii="Arial" w:hAnsi="Arial" w:cs="Arial"/>
          <w:spacing w:val="-6"/>
          <w:sz w:val="20"/>
          <w:szCs w:val="20"/>
        </w:rPr>
        <w:t xml:space="preserve"> </w:t>
      </w:r>
      <w:r w:rsidRPr="000B6F7B">
        <w:rPr>
          <w:rFonts w:ascii="Arial" w:hAnsi="Arial" w:cs="Arial"/>
          <w:sz w:val="20"/>
          <w:szCs w:val="20"/>
        </w:rPr>
        <w:t>obligada</w:t>
      </w:r>
      <w:r w:rsidRPr="000B6F7B">
        <w:rPr>
          <w:rFonts w:ascii="Arial" w:hAnsi="Arial" w:cs="Arial"/>
          <w:spacing w:val="-4"/>
          <w:sz w:val="20"/>
          <w:szCs w:val="20"/>
        </w:rPr>
        <w:t xml:space="preserve"> </w:t>
      </w:r>
      <w:r w:rsidRPr="000B6F7B">
        <w:rPr>
          <w:rFonts w:ascii="Arial" w:hAnsi="Arial" w:cs="Arial"/>
          <w:spacing w:val="-5"/>
          <w:sz w:val="20"/>
          <w:szCs w:val="20"/>
        </w:rPr>
        <w:t>a:</w:t>
      </w:r>
    </w:p>
    <w:p w14:paraId="077980D6" w14:textId="77777777" w:rsidR="00E94449" w:rsidRPr="000B6F7B" w:rsidRDefault="00E94449" w:rsidP="00E94449">
      <w:pPr>
        <w:rPr>
          <w:rFonts w:ascii="Arial" w:hAnsi="Arial" w:cs="Arial"/>
          <w:sz w:val="20"/>
          <w:szCs w:val="20"/>
        </w:rPr>
      </w:pPr>
    </w:p>
    <w:p w14:paraId="5B50351B" w14:textId="77777777" w:rsidR="000C4482" w:rsidRPr="000B6F7B" w:rsidRDefault="000C4482" w:rsidP="000C4482">
      <w:pPr>
        <w:pStyle w:val="Prrafodelista"/>
        <w:widowControl w:val="0"/>
        <w:numPr>
          <w:ilvl w:val="0"/>
          <w:numId w:val="27"/>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Prestar la colaboración que sea necesaria para asegurar que se cumpla el objeto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Convenio,</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brindando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información</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que</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posea</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y</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que</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sea</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indispensable para el desarrollo del objeto señalado.</w:t>
      </w:r>
    </w:p>
    <w:p w14:paraId="2F1242D2" w14:textId="77777777" w:rsidR="000C4482" w:rsidRPr="000B6F7B" w:rsidRDefault="000C4482" w:rsidP="000C4482">
      <w:pPr>
        <w:pStyle w:val="Prrafodelista"/>
        <w:widowControl w:val="0"/>
        <w:numPr>
          <w:ilvl w:val="0"/>
          <w:numId w:val="27"/>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 xml:space="preserve">Designar un funcionario encargado de efectuar la vigilancia y control del </w:t>
      </w:r>
      <w:r w:rsidRPr="000B6F7B">
        <w:rPr>
          <w:rFonts w:ascii="Arial" w:hAnsi="Arial" w:cs="Arial"/>
          <w:color w:val="000000" w:themeColor="text1"/>
          <w:spacing w:val="-2"/>
          <w:sz w:val="20"/>
          <w:szCs w:val="20"/>
        </w:rPr>
        <w:t>Convenio.</w:t>
      </w:r>
    </w:p>
    <w:p w14:paraId="6A9A4F59" w14:textId="77777777" w:rsidR="000C4482" w:rsidRPr="000B6F7B" w:rsidRDefault="000C4482" w:rsidP="000C4482">
      <w:pPr>
        <w:pStyle w:val="Prrafodelista"/>
        <w:widowControl w:val="0"/>
        <w:numPr>
          <w:ilvl w:val="0"/>
          <w:numId w:val="27"/>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Realizar</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acciones</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necesarias</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para</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reconocimiento</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y</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cobro</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sanciones</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o garantías a que hubiere lugar durante la ejecución del Convenio.</w:t>
      </w:r>
    </w:p>
    <w:p w14:paraId="3CE2FA1A" w14:textId="77777777" w:rsidR="000C4482" w:rsidRPr="000B6F7B" w:rsidRDefault="000C4482" w:rsidP="000C4482">
      <w:pPr>
        <w:pStyle w:val="Prrafodelista"/>
        <w:widowControl w:val="0"/>
        <w:numPr>
          <w:ilvl w:val="0"/>
          <w:numId w:val="27"/>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Velar</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por</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ejecución</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servicio</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con</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calidad</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requerida</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en</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pacing w:val="-2"/>
          <w:sz w:val="20"/>
          <w:szCs w:val="20"/>
        </w:rPr>
        <w:t>Convenio</w:t>
      </w:r>
    </w:p>
    <w:p w14:paraId="6AA17915" w14:textId="77777777" w:rsidR="000C4482" w:rsidRPr="000B6F7B" w:rsidRDefault="000C4482" w:rsidP="000C4482">
      <w:pPr>
        <w:pStyle w:val="Prrafodelista"/>
        <w:widowControl w:val="0"/>
        <w:numPr>
          <w:ilvl w:val="0"/>
          <w:numId w:val="27"/>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Aprobar las garantías constituidas por el Asociado, siempre y cuando sea expedida de conformidad con las condiciones establecidas en el Convenio.</w:t>
      </w:r>
    </w:p>
    <w:p w14:paraId="4FAEF8F7" w14:textId="77777777" w:rsidR="000C4482" w:rsidRPr="000B6F7B" w:rsidRDefault="000C4482" w:rsidP="000C4482">
      <w:pPr>
        <w:pStyle w:val="Prrafodelista"/>
        <w:widowControl w:val="0"/>
        <w:numPr>
          <w:ilvl w:val="0"/>
          <w:numId w:val="27"/>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Dar</w:t>
      </w:r>
      <w:r w:rsidRPr="000B6F7B">
        <w:rPr>
          <w:rFonts w:ascii="Arial" w:hAnsi="Arial" w:cs="Arial"/>
          <w:color w:val="000000" w:themeColor="text1"/>
          <w:spacing w:val="-9"/>
          <w:sz w:val="20"/>
          <w:szCs w:val="20"/>
        </w:rPr>
        <w:t xml:space="preserve"> </w:t>
      </w:r>
      <w:r w:rsidRPr="000B6F7B">
        <w:rPr>
          <w:rFonts w:ascii="Arial" w:hAnsi="Arial" w:cs="Arial"/>
          <w:color w:val="000000" w:themeColor="text1"/>
          <w:sz w:val="20"/>
          <w:szCs w:val="20"/>
        </w:rPr>
        <w:t>respuesta</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oportuna</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a</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las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solicitudes</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pacing w:val="-2"/>
          <w:sz w:val="20"/>
          <w:szCs w:val="20"/>
        </w:rPr>
        <w:t>Asociado</w:t>
      </w:r>
    </w:p>
    <w:p w14:paraId="0691E983" w14:textId="77777777" w:rsidR="000C4482" w:rsidRPr="000B6F7B" w:rsidRDefault="000C4482" w:rsidP="000C4482">
      <w:pPr>
        <w:pStyle w:val="Prrafodelista"/>
        <w:widowControl w:val="0"/>
        <w:numPr>
          <w:ilvl w:val="0"/>
          <w:numId w:val="27"/>
        </w:numPr>
        <w:autoSpaceDE w:val="0"/>
        <w:autoSpaceDN w:val="0"/>
        <w:rPr>
          <w:rFonts w:ascii="Arial" w:hAnsi="Arial" w:cs="Arial"/>
          <w:color w:val="000000" w:themeColor="text1"/>
          <w:sz w:val="20"/>
          <w:szCs w:val="20"/>
        </w:rPr>
      </w:pPr>
      <w:r w:rsidRPr="000B6F7B">
        <w:rPr>
          <w:rFonts w:ascii="Arial" w:hAnsi="Arial" w:cs="Arial"/>
          <w:color w:val="000000" w:themeColor="text1"/>
          <w:sz w:val="20"/>
          <w:szCs w:val="20"/>
        </w:rPr>
        <w:t>Pagar</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z w:val="20"/>
          <w:szCs w:val="20"/>
        </w:rPr>
        <w:t>el</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valor</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6"/>
          <w:sz w:val="20"/>
          <w:szCs w:val="20"/>
        </w:rPr>
        <w:t xml:space="preserve"> </w:t>
      </w:r>
      <w:r w:rsidRPr="000B6F7B">
        <w:rPr>
          <w:rFonts w:ascii="Arial" w:hAnsi="Arial" w:cs="Arial"/>
          <w:color w:val="000000" w:themeColor="text1"/>
          <w:sz w:val="20"/>
          <w:szCs w:val="20"/>
        </w:rPr>
        <w:t>Convenio</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en</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los</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términos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pactados</w:t>
      </w:r>
      <w:r w:rsidRPr="000B6F7B">
        <w:rPr>
          <w:rFonts w:ascii="Arial" w:hAnsi="Arial" w:cs="Arial"/>
          <w:color w:val="000000" w:themeColor="text1"/>
          <w:spacing w:val="-5"/>
          <w:sz w:val="20"/>
          <w:szCs w:val="20"/>
        </w:rPr>
        <w:t xml:space="preserve"> </w:t>
      </w:r>
      <w:r w:rsidRPr="000B6F7B">
        <w:rPr>
          <w:rFonts w:ascii="Arial" w:hAnsi="Arial" w:cs="Arial"/>
          <w:color w:val="000000" w:themeColor="text1"/>
          <w:sz w:val="20"/>
          <w:szCs w:val="20"/>
        </w:rPr>
        <w:t>en</w:t>
      </w:r>
      <w:r w:rsidRPr="000B6F7B">
        <w:rPr>
          <w:rFonts w:ascii="Arial" w:hAnsi="Arial" w:cs="Arial"/>
          <w:color w:val="000000" w:themeColor="text1"/>
          <w:spacing w:val="-4"/>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forma</w:t>
      </w:r>
      <w:r w:rsidRPr="000B6F7B">
        <w:rPr>
          <w:rFonts w:ascii="Arial" w:hAnsi="Arial" w:cs="Arial"/>
          <w:color w:val="000000" w:themeColor="text1"/>
          <w:spacing w:val="-7"/>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8"/>
          <w:sz w:val="20"/>
          <w:szCs w:val="20"/>
        </w:rPr>
        <w:t xml:space="preserve"> </w:t>
      </w:r>
      <w:r w:rsidRPr="000B6F7B">
        <w:rPr>
          <w:rFonts w:ascii="Arial" w:hAnsi="Arial" w:cs="Arial"/>
          <w:color w:val="000000" w:themeColor="text1"/>
          <w:spacing w:val="-2"/>
          <w:sz w:val="20"/>
          <w:szCs w:val="20"/>
        </w:rPr>
        <w:t>pago.</w:t>
      </w:r>
    </w:p>
    <w:p w14:paraId="26B7E889" w14:textId="77777777" w:rsidR="00E94449" w:rsidRPr="000B6F7B" w:rsidRDefault="000C4482" w:rsidP="000C4482">
      <w:pPr>
        <w:pStyle w:val="Prrafodelista"/>
        <w:spacing w:after="160" w:line="259" w:lineRule="auto"/>
        <w:contextualSpacing/>
        <w:jc w:val="both"/>
        <w:rPr>
          <w:rFonts w:ascii="Arial" w:hAnsi="Arial" w:cs="Arial"/>
          <w:sz w:val="20"/>
          <w:szCs w:val="20"/>
          <w:lang w:eastAsia="es-CO"/>
        </w:rPr>
      </w:pPr>
      <w:r w:rsidRPr="000B6F7B">
        <w:rPr>
          <w:rFonts w:ascii="Arial" w:hAnsi="Arial" w:cs="Arial"/>
          <w:color w:val="000000" w:themeColor="text1"/>
          <w:sz w:val="20"/>
          <w:szCs w:val="20"/>
        </w:rPr>
        <w:t>Las</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demás</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que</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se</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deriven</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del</w:t>
      </w:r>
      <w:r w:rsidRPr="000B6F7B">
        <w:rPr>
          <w:rFonts w:ascii="Arial" w:hAnsi="Arial" w:cs="Arial"/>
          <w:color w:val="000000" w:themeColor="text1"/>
          <w:spacing w:val="-14"/>
          <w:sz w:val="20"/>
          <w:szCs w:val="20"/>
        </w:rPr>
        <w:t xml:space="preserve"> </w:t>
      </w:r>
      <w:r w:rsidRPr="000B6F7B">
        <w:rPr>
          <w:rFonts w:ascii="Arial" w:hAnsi="Arial" w:cs="Arial"/>
          <w:color w:val="000000" w:themeColor="text1"/>
          <w:sz w:val="20"/>
          <w:szCs w:val="20"/>
        </w:rPr>
        <w:t>objeto</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o</w:t>
      </w:r>
      <w:r w:rsidRPr="000B6F7B">
        <w:rPr>
          <w:rFonts w:ascii="Arial" w:hAnsi="Arial" w:cs="Arial"/>
          <w:color w:val="000000" w:themeColor="text1"/>
          <w:spacing w:val="-12"/>
          <w:sz w:val="20"/>
          <w:szCs w:val="20"/>
        </w:rPr>
        <w:t xml:space="preserve"> </w:t>
      </w:r>
      <w:r w:rsidRPr="000B6F7B">
        <w:rPr>
          <w:rFonts w:ascii="Arial" w:hAnsi="Arial" w:cs="Arial"/>
          <w:color w:val="000000" w:themeColor="text1"/>
          <w:sz w:val="20"/>
          <w:szCs w:val="20"/>
        </w:rPr>
        <w:t>de</w:t>
      </w:r>
      <w:r w:rsidRPr="000B6F7B">
        <w:rPr>
          <w:rFonts w:ascii="Arial" w:hAnsi="Arial" w:cs="Arial"/>
          <w:color w:val="000000" w:themeColor="text1"/>
          <w:spacing w:val="-13"/>
          <w:sz w:val="20"/>
          <w:szCs w:val="20"/>
        </w:rPr>
        <w:t xml:space="preserve"> </w:t>
      </w:r>
      <w:r w:rsidRPr="000B6F7B">
        <w:rPr>
          <w:rFonts w:ascii="Arial" w:hAnsi="Arial" w:cs="Arial"/>
          <w:color w:val="000000" w:themeColor="text1"/>
          <w:sz w:val="20"/>
          <w:szCs w:val="20"/>
        </w:rPr>
        <w:t>la</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z w:val="20"/>
          <w:szCs w:val="20"/>
        </w:rPr>
        <w:t>naturaleza,</w:t>
      </w:r>
      <w:r w:rsidRPr="000B6F7B">
        <w:rPr>
          <w:rFonts w:ascii="Arial" w:hAnsi="Arial" w:cs="Arial"/>
          <w:color w:val="000000" w:themeColor="text1"/>
          <w:spacing w:val="-11"/>
          <w:sz w:val="20"/>
          <w:szCs w:val="20"/>
        </w:rPr>
        <w:t xml:space="preserve"> </w:t>
      </w:r>
      <w:r w:rsidRPr="000B6F7B">
        <w:rPr>
          <w:rFonts w:ascii="Arial" w:hAnsi="Arial" w:cs="Arial"/>
          <w:color w:val="000000" w:themeColor="text1"/>
          <w:sz w:val="20"/>
          <w:szCs w:val="20"/>
        </w:rPr>
        <w:t>inherentes</w:t>
      </w:r>
      <w:r w:rsidRPr="000B6F7B">
        <w:rPr>
          <w:rFonts w:ascii="Arial" w:hAnsi="Arial" w:cs="Arial"/>
          <w:color w:val="000000" w:themeColor="text1"/>
          <w:spacing w:val="-10"/>
          <w:sz w:val="20"/>
          <w:szCs w:val="20"/>
        </w:rPr>
        <w:t xml:space="preserve"> </w:t>
      </w:r>
      <w:r w:rsidRPr="000B6F7B">
        <w:rPr>
          <w:rFonts w:ascii="Arial" w:hAnsi="Arial" w:cs="Arial"/>
          <w:color w:val="000000" w:themeColor="text1"/>
          <w:sz w:val="20"/>
          <w:szCs w:val="20"/>
        </w:rPr>
        <w:t>al</w:t>
      </w:r>
      <w:r w:rsidRPr="000B6F7B">
        <w:rPr>
          <w:rFonts w:ascii="Arial" w:hAnsi="Arial" w:cs="Arial"/>
          <w:color w:val="000000" w:themeColor="text1"/>
          <w:spacing w:val="-12"/>
          <w:sz w:val="20"/>
          <w:szCs w:val="20"/>
        </w:rPr>
        <w:t xml:space="preserve"> </w:t>
      </w:r>
      <w:r w:rsidRPr="000B6F7B">
        <w:rPr>
          <w:rFonts w:ascii="Arial" w:hAnsi="Arial" w:cs="Arial"/>
          <w:color w:val="000000" w:themeColor="text1"/>
          <w:sz w:val="20"/>
          <w:szCs w:val="20"/>
        </w:rPr>
        <w:t>contrato, y su régimen.</w:t>
      </w:r>
    </w:p>
    <w:p w14:paraId="78608E1B" w14:textId="77777777" w:rsidR="00130352" w:rsidRPr="000B6F7B" w:rsidRDefault="00130352" w:rsidP="00130352">
      <w:pPr>
        <w:pStyle w:val="Ttulo1"/>
        <w:numPr>
          <w:ilvl w:val="1"/>
          <w:numId w:val="7"/>
        </w:numPr>
        <w:overflowPunct w:val="0"/>
        <w:autoSpaceDE w:val="0"/>
        <w:autoSpaceDN w:val="0"/>
        <w:adjustRightInd w:val="0"/>
        <w:spacing w:before="240" w:after="60" w:line="240" w:lineRule="auto"/>
        <w:jc w:val="both"/>
        <w:textAlignment w:val="baseline"/>
        <w:rPr>
          <w:sz w:val="20"/>
          <w:szCs w:val="20"/>
          <w:lang w:val="es-ES"/>
        </w:rPr>
      </w:pPr>
      <w:bookmarkStart w:id="40" w:name="_Toc519161867"/>
      <w:r w:rsidRPr="000B6F7B">
        <w:rPr>
          <w:sz w:val="20"/>
          <w:szCs w:val="20"/>
          <w:lang w:val="es-ES"/>
        </w:rPr>
        <w:t>DURACIÓN DEL CONVENIO</w:t>
      </w:r>
      <w:bookmarkEnd w:id="40"/>
    </w:p>
    <w:p w14:paraId="2B38A6CF" w14:textId="77777777" w:rsidR="00130352" w:rsidRPr="000B6F7B" w:rsidRDefault="00130352" w:rsidP="00130352">
      <w:pPr>
        <w:rPr>
          <w:rFonts w:ascii="Arial" w:hAnsi="Arial" w:cs="Arial"/>
          <w:sz w:val="20"/>
          <w:szCs w:val="20"/>
          <w:lang w:val="es-ES"/>
        </w:rPr>
      </w:pPr>
    </w:p>
    <w:p w14:paraId="37641690" w14:textId="77777777" w:rsidR="00130352" w:rsidRPr="000B6F7B" w:rsidRDefault="00130352" w:rsidP="00130352">
      <w:pPr>
        <w:pStyle w:val="Style1"/>
        <w:widowControl/>
        <w:spacing w:line="240" w:lineRule="auto"/>
        <w:rPr>
          <w:sz w:val="20"/>
          <w:szCs w:val="20"/>
          <w:lang w:val="es-ES_tradnl"/>
        </w:rPr>
      </w:pPr>
      <w:bookmarkStart w:id="41" w:name="_Hlk167888460"/>
      <w:r w:rsidRPr="000B6F7B">
        <w:rPr>
          <w:sz w:val="20"/>
          <w:szCs w:val="20"/>
          <w:lang w:val="es-ES"/>
        </w:rPr>
        <w:t>La</w:t>
      </w:r>
      <w:r w:rsidRPr="000B6F7B">
        <w:rPr>
          <w:sz w:val="20"/>
          <w:szCs w:val="20"/>
          <w:lang w:val="es-ES_tradnl"/>
        </w:rPr>
        <w:t xml:space="preserve"> ejecución del convenio será hasta el 31 de diciembre 2024, que se contabilizará desde el cumplimiento de los requisitos de ejecución del contrato. </w:t>
      </w:r>
    </w:p>
    <w:p w14:paraId="15C2511B" w14:textId="77777777" w:rsidR="00130352" w:rsidRPr="000B6F7B" w:rsidRDefault="00130352" w:rsidP="00130352">
      <w:pPr>
        <w:pStyle w:val="Ttulo1"/>
        <w:numPr>
          <w:ilvl w:val="1"/>
          <w:numId w:val="7"/>
        </w:numPr>
        <w:overflowPunct w:val="0"/>
        <w:autoSpaceDE w:val="0"/>
        <w:autoSpaceDN w:val="0"/>
        <w:adjustRightInd w:val="0"/>
        <w:spacing w:before="240" w:after="60" w:line="240" w:lineRule="auto"/>
        <w:jc w:val="both"/>
        <w:textAlignment w:val="baseline"/>
        <w:rPr>
          <w:sz w:val="20"/>
          <w:szCs w:val="20"/>
          <w:lang w:val="es-ES"/>
        </w:rPr>
      </w:pPr>
      <w:bookmarkStart w:id="42" w:name="_Toc519161868"/>
      <w:bookmarkEnd w:id="41"/>
      <w:r w:rsidRPr="000B6F7B">
        <w:rPr>
          <w:sz w:val="20"/>
          <w:szCs w:val="20"/>
          <w:lang w:val="es-ES"/>
        </w:rPr>
        <w:t>ENTREGA DE APORTES:</w:t>
      </w:r>
      <w:bookmarkEnd w:id="42"/>
    </w:p>
    <w:p w14:paraId="5AAE3486" w14:textId="77777777" w:rsidR="00130352" w:rsidRPr="000B6F7B" w:rsidRDefault="00130352" w:rsidP="00130352">
      <w:pPr>
        <w:jc w:val="both"/>
        <w:rPr>
          <w:rFonts w:ascii="Arial" w:hAnsi="Arial" w:cs="Arial"/>
          <w:b/>
          <w:sz w:val="20"/>
          <w:szCs w:val="20"/>
          <w:u w:val="single"/>
          <w:lang w:val="es-ES"/>
        </w:rPr>
      </w:pPr>
    </w:p>
    <w:p w14:paraId="6821EFF7" w14:textId="77777777" w:rsidR="00130352" w:rsidRPr="000B6F7B" w:rsidRDefault="00130352" w:rsidP="00130352">
      <w:pPr>
        <w:jc w:val="both"/>
        <w:rPr>
          <w:rFonts w:ascii="Arial" w:hAnsi="Arial" w:cs="Arial"/>
          <w:sz w:val="20"/>
          <w:szCs w:val="20"/>
          <w:lang w:val="es-ES"/>
        </w:rPr>
      </w:pPr>
      <w:r w:rsidRPr="000B6F7B">
        <w:rPr>
          <w:rFonts w:ascii="Arial" w:hAnsi="Arial" w:cs="Arial"/>
          <w:b/>
          <w:sz w:val="20"/>
          <w:szCs w:val="20"/>
          <w:lang w:val="es-ES"/>
        </w:rPr>
        <w:t>El DEPARTAMENTO</w:t>
      </w:r>
      <w:r w:rsidRPr="000B6F7B">
        <w:rPr>
          <w:rFonts w:ascii="Arial" w:hAnsi="Arial" w:cs="Arial"/>
          <w:sz w:val="20"/>
          <w:szCs w:val="20"/>
          <w:lang w:val="es-ES"/>
        </w:rPr>
        <w:t xml:space="preserve"> girará su aporte de la siguiente manera:</w:t>
      </w:r>
    </w:p>
    <w:p w14:paraId="78FFB729" w14:textId="77777777" w:rsidR="00130352" w:rsidRPr="000B6F7B" w:rsidRDefault="00130352" w:rsidP="00130352">
      <w:pPr>
        <w:jc w:val="both"/>
        <w:rPr>
          <w:rFonts w:ascii="Arial" w:hAnsi="Arial" w:cs="Arial"/>
          <w:sz w:val="20"/>
          <w:szCs w:val="20"/>
          <w:lang w:val="es-ES"/>
        </w:rPr>
      </w:pPr>
    </w:p>
    <w:p w14:paraId="05229756" w14:textId="77777777" w:rsidR="00F10F5F" w:rsidRPr="000B6F7B" w:rsidRDefault="00F10F5F" w:rsidP="00F10F5F">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t>El Departamento de Bolívar realizará el aporte de la siguiente manera:    y se hará de la siguiente manera:</w:t>
      </w:r>
    </w:p>
    <w:p w14:paraId="1B14600A" w14:textId="77777777" w:rsidR="00F10F5F" w:rsidRPr="000B6F7B" w:rsidRDefault="00F10F5F" w:rsidP="00F10F5F">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t>Un PRIMER DESEMBOLSO: correspondiente al cuarenta (40%) del valor total aportado por el Departamento, el cual se realizará una vez se cumplan los requisitos de perfeccionamiento y ejecución del Convenio, se suscriba el acta de inicio y previa certificación del supervisor sobre la entrega de los siguientes documentos:</w:t>
      </w:r>
    </w:p>
    <w:p w14:paraId="77B51009" w14:textId="77777777" w:rsidR="00F10F5F" w:rsidRPr="000B6F7B" w:rsidRDefault="00F10F5F" w:rsidP="00F10F5F">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t>1) Un (1) documento en medio físico y magnético que contenga un (1) cronograma de actividades y un (1) plan operativo; en donde se evidencien las actividades y los tiempos a desarrollar, detallar la forma en la que van a entregar las evidencias para dar cumplimiento en lo estipulado en el Convenio. Aprobados previa a su ejecución por la supervisión del Convenio.</w:t>
      </w:r>
    </w:p>
    <w:p w14:paraId="78351025" w14:textId="77777777" w:rsidR="00F10F5F" w:rsidRPr="000B6F7B" w:rsidRDefault="00F10F5F" w:rsidP="00F10F5F">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t>2). Un (1) documento en medio físico y magnético que contenga copia de las hojas de vida del personal mínimo requerido.</w:t>
      </w:r>
    </w:p>
    <w:p w14:paraId="26B9446B" w14:textId="77777777" w:rsidR="00F10F5F" w:rsidRPr="000B6F7B" w:rsidRDefault="00F10F5F" w:rsidP="00F10F5F">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t>3) Actas de reunión con líder y/o representantes de sectores y/o poblaciones, para la socialización de la ejecución de las actividades.</w:t>
      </w:r>
    </w:p>
    <w:p w14:paraId="2C8282C8" w14:textId="77777777" w:rsidR="00F10F5F" w:rsidRPr="000B6F7B" w:rsidRDefault="00F10F5F" w:rsidP="00F10F5F">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lastRenderedPageBreak/>
        <w:t xml:space="preserve">Un SEGUNDO DESEMBOLSO, correspondiente al 30% del valor aportado por el Departamento, cuando se hayan realizado el </w:t>
      </w:r>
      <w:r w:rsidR="00E94449" w:rsidRPr="000B6F7B">
        <w:rPr>
          <w:rFonts w:ascii="Arial" w:eastAsia="Verdana" w:hAnsi="Arial" w:cs="Arial"/>
          <w:sz w:val="20"/>
          <w:szCs w:val="20"/>
        </w:rPr>
        <w:t>7</w:t>
      </w:r>
      <w:r w:rsidRPr="000B6F7B">
        <w:rPr>
          <w:rFonts w:ascii="Arial" w:eastAsia="Verdana" w:hAnsi="Arial" w:cs="Arial"/>
          <w:sz w:val="20"/>
          <w:szCs w:val="20"/>
        </w:rPr>
        <w:t>0% de las actividades, previa certificación de recibido a satisfacción, mediante el cual el supervisor avala el informe de ejecución presentado por LA ESAL.</w:t>
      </w:r>
    </w:p>
    <w:p w14:paraId="25DFF831" w14:textId="77777777" w:rsidR="00F10F5F" w:rsidRPr="000B6F7B" w:rsidRDefault="00F10F5F" w:rsidP="00F10F5F">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t>Un TERCER Y ULTIMO DESEMBOLSO, correspondiente al 30% del valor aportado por el Departamento, una vez se hayan ejecutado el 100% las actividades para la ejecución total del convenio, previa suscripción del Acta final de ejecución por LA ESAL y el Supervisor designado por el Departamento.</w:t>
      </w:r>
    </w:p>
    <w:p w14:paraId="1C4138DC" w14:textId="77777777" w:rsidR="00F10F5F" w:rsidRPr="000B6F7B" w:rsidRDefault="00F10F5F" w:rsidP="001063CC">
      <w:pPr>
        <w:spacing w:after="160" w:line="256" w:lineRule="auto"/>
        <w:ind w:left="425" w:hanging="255"/>
        <w:jc w:val="both"/>
        <w:rPr>
          <w:rFonts w:ascii="Arial" w:eastAsia="Verdana" w:hAnsi="Arial" w:cs="Arial"/>
          <w:sz w:val="20"/>
          <w:szCs w:val="20"/>
        </w:rPr>
      </w:pPr>
      <w:r w:rsidRPr="000B6F7B">
        <w:rPr>
          <w:rFonts w:ascii="Arial" w:eastAsia="Verdana" w:hAnsi="Arial" w:cs="Arial"/>
          <w:sz w:val="20"/>
          <w:szCs w:val="20"/>
        </w:rPr>
        <w:t>La ESAL debe indicar el número de cuenta activa y el nombre de la firma autorizada para su manejo, en donde el Departamento consignará el respectivo pago, así mismo indicar en la facturación que presente, el régimen tributario que la regula. Los pagos estarán sujetos al Programa Anual de Caja - PAC y al cumplimiento de los procedimientos presupuestales. El pago se realizará, con abono en cuenta a nombre de la ESAL conveniente, previo cumplimiento de los requisitos exigidos para el correspondiente pago.</w:t>
      </w:r>
    </w:p>
    <w:p w14:paraId="0D2F0739" w14:textId="77777777" w:rsidR="00130352" w:rsidRPr="000B6F7B" w:rsidRDefault="00130352" w:rsidP="000C448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Los recursos aportados por El DEPARTAMENTO deberán ser destinados estrictamente a cubrir los costos y gastos generados por las actividades pactadas en el objeto y obligaciones del presente convenio y realizadas dentro del término duración del mismo. </w:t>
      </w:r>
    </w:p>
    <w:p w14:paraId="6034CB21" w14:textId="77777777" w:rsidR="00130352" w:rsidRPr="000B6F7B" w:rsidRDefault="00130352" w:rsidP="00130352">
      <w:pPr>
        <w:pStyle w:val="Ttulo1"/>
        <w:numPr>
          <w:ilvl w:val="1"/>
          <w:numId w:val="7"/>
        </w:numPr>
        <w:overflowPunct w:val="0"/>
        <w:autoSpaceDE w:val="0"/>
        <w:autoSpaceDN w:val="0"/>
        <w:adjustRightInd w:val="0"/>
        <w:spacing w:before="240" w:after="60" w:line="240" w:lineRule="auto"/>
        <w:jc w:val="both"/>
        <w:textAlignment w:val="baseline"/>
        <w:rPr>
          <w:sz w:val="20"/>
          <w:szCs w:val="20"/>
          <w:lang w:val="es-ES"/>
        </w:rPr>
      </w:pPr>
      <w:bookmarkStart w:id="43" w:name="_Toc519161869"/>
      <w:r w:rsidRPr="000B6F7B">
        <w:rPr>
          <w:sz w:val="20"/>
          <w:szCs w:val="20"/>
          <w:lang w:val="es-ES"/>
        </w:rPr>
        <w:t>GARANTÍAS EXIGIDAS</w:t>
      </w:r>
      <w:bookmarkEnd w:id="43"/>
    </w:p>
    <w:p w14:paraId="64619E62" w14:textId="77777777" w:rsidR="00130352" w:rsidRPr="000B6F7B" w:rsidRDefault="00130352" w:rsidP="00130352">
      <w:pPr>
        <w:jc w:val="both"/>
        <w:rPr>
          <w:rFonts w:ascii="Arial" w:hAnsi="Arial" w:cs="Arial"/>
          <w:sz w:val="20"/>
          <w:szCs w:val="20"/>
          <w:lang w:val="es-ES"/>
        </w:rPr>
      </w:pPr>
    </w:p>
    <w:p w14:paraId="1005F6F0"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 xml:space="preserve">El Proponente adjudicatario se obliga a constituir a favor del DEPARTAMENTO DE BOLIVAR, una garantía que avalará el cumplimiento de las obligaciones surgidas del contrato, expedida por una Compañía de Seguros establecida legalmente en Colombia; de conformidad con lo consagrado en el artículo 7 de la Ley 1150 de 2007 y su Decreto Reglamentario 1082 de 2015, debiendo incluir como riesgos amparados. </w:t>
      </w:r>
    </w:p>
    <w:p w14:paraId="4FDF06CA" w14:textId="77777777" w:rsidR="00130352" w:rsidRPr="000B6F7B" w:rsidRDefault="00130352" w:rsidP="00130352">
      <w:pPr>
        <w:jc w:val="both"/>
        <w:rPr>
          <w:rFonts w:ascii="Arial" w:hAnsi="Arial" w:cs="Arial"/>
          <w:sz w:val="20"/>
          <w:szCs w:val="20"/>
          <w:lang w:val="es-ES"/>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2"/>
        <w:gridCol w:w="111"/>
        <w:gridCol w:w="2019"/>
        <w:gridCol w:w="921"/>
        <w:gridCol w:w="1897"/>
        <w:gridCol w:w="2056"/>
        <w:gridCol w:w="118"/>
      </w:tblGrid>
      <w:tr w:rsidR="000C4482" w:rsidRPr="000B6F7B" w14:paraId="6DF761D9" w14:textId="77777777" w:rsidTr="00621534">
        <w:trPr>
          <w:trHeight w:val="436"/>
        </w:trPr>
        <w:tc>
          <w:tcPr>
            <w:tcW w:w="1632" w:type="dxa"/>
            <w:gridSpan w:val="2"/>
            <w:shd w:val="clear" w:color="auto" w:fill="404040"/>
          </w:tcPr>
          <w:p w14:paraId="3A1456AA" w14:textId="77777777" w:rsidR="000C4482" w:rsidRPr="000B6F7B" w:rsidRDefault="000C4482" w:rsidP="00621534">
            <w:pPr>
              <w:jc w:val="center"/>
              <w:rPr>
                <w:rFonts w:ascii="Arial" w:hAnsi="Arial" w:cs="Arial"/>
                <w:b/>
                <w:color w:val="FFFFFF" w:themeColor="background1"/>
                <w:sz w:val="20"/>
                <w:szCs w:val="20"/>
              </w:rPr>
            </w:pPr>
            <w:proofErr w:type="spellStart"/>
            <w:r w:rsidRPr="000B6F7B">
              <w:rPr>
                <w:rFonts w:ascii="Arial" w:hAnsi="Arial" w:cs="Arial"/>
                <w:b/>
                <w:color w:val="FFFFFF" w:themeColor="background1"/>
                <w:spacing w:val="-2"/>
                <w:sz w:val="20"/>
                <w:szCs w:val="20"/>
              </w:rPr>
              <w:t>Característica</w:t>
            </w:r>
            <w:proofErr w:type="spellEnd"/>
          </w:p>
        </w:tc>
        <w:tc>
          <w:tcPr>
            <w:tcW w:w="7011" w:type="dxa"/>
            <w:gridSpan w:val="5"/>
            <w:shd w:val="clear" w:color="auto" w:fill="404040"/>
          </w:tcPr>
          <w:p w14:paraId="394D8516" w14:textId="77777777" w:rsidR="000C4482" w:rsidRPr="000B6F7B" w:rsidRDefault="000C4482" w:rsidP="00621534">
            <w:pPr>
              <w:jc w:val="center"/>
              <w:rPr>
                <w:rFonts w:ascii="Arial" w:hAnsi="Arial" w:cs="Arial"/>
                <w:b/>
                <w:color w:val="FFFFFF" w:themeColor="background1"/>
                <w:sz w:val="20"/>
                <w:szCs w:val="20"/>
              </w:rPr>
            </w:pPr>
            <w:proofErr w:type="spellStart"/>
            <w:r w:rsidRPr="000B6F7B">
              <w:rPr>
                <w:rFonts w:ascii="Arial" w:hAnsi="Arial" w:cs="Arial"/>
                <w:b/>
                <w:color w:val="FFFFFF" w:themeColor="background1"/>
                <w:spacing w:val="-2"/>
                <w:sz w:val="20"/>
                <w:szCs w:val="20"/>
              </w:rPr>
              <w:t>Condición</w:t>
            </w:r>
            <w:proofErr w:type="spellEnd"/>
          </w:p>
        </w:tc>
      </w:tr>
      <w:tr w:rsidR="000C4482" w:rsidRPr="000B6F7B" w14:paraId="51ED4A0E" w14:textId="77777777" w:rsidTr="00621534">
        <w:trPr>
          <w:trHeight w:val="901"/>
        </w:trPr>
        <w:tc>
          <w:tcPr>
            <w:tcW w:w="1632" w:type="dxa"/>
            <w:gridSpan w:val="2"/>
          </w:tcPr>
          <w:p w14:paraId="4671BF43" w14:textId="77777777" w:rsidR="000C4482" w:rsidRPr="000B6F7B" w:rsidRDefault="000C4482" w:rsidP="00621534">
            <w:pPr>
              <w:rPr>
                <w:rFonts w:ascii="Arial" w:hAnsi="Arial" w:cs="Arial"/>
                <w:color w:val="000000" w:themeColor="text1"/>
                <w:sz w:val="20"/>
                <w:szCs w:val="20"/>
              </w:rPr>
            </w:pPr>
          </w:p>
          <w:p w14:paraId="14C349E1" w14:textId="77777777" w:rsidR="000C4482" w:rsidRPr="000B6F7B" w:rsidRDefault="000C4482" w:rsidP="00621534">
            <w:pPr>
              <w:rPr>
                <w:rFonts w:ascii="Arial" w:hAnsi="Arial" w:cs="Arial"/>
                <w:color w:val="000000" w:themeColor="text1"/>
                <w:sz w:val="20"/>
                <w:szCs w:val="20"/>
              </w:rPr>
            </w:pPr>
            <w:proofErr w:type="spellStart"/>
            <w:r w:rsidRPr="000B6F7B">
              <w:rPr>
                <w:rFonts w:ascii="Arial" w:hAnsi="Arial" w:cs="Arial"/>
                <w:color w:val="000000" w:themeColor="text1"/>
                <w:spacing w:val="-2"/>
                <w:sz w:val="20"/>
                <w:szCs w:val="20"/>
              </w:rPr>
              <w:t>Clase</w:t>
            </w:r>
            <w:proofErr w:type="spellEnd"/>
          </w:p>
        </w:tc>
        <w:tc>
          <w:tcPr>
            <w:tcW w:w="7011" w:type="dxa"/>
            <w:gridSpan w:val="5"/>
          </w:tcPr>
          <w:p w14:paraId="22F5FCBB"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z w:val="20"/>
                <w:szCs w:val="20"/>
                <w:lang w:val="es-CO"/>
              </w:rPr>
              <w:t>Cualquiera</w:t>
            </w:r>
            <w:r w:rsidRPr="000B6F7B">
              <w:rPr>
                <w:rFonts w:ascii="Arial" w:hAnsi="Arial" w:cs="Arial"/>
                <w:color w:val="000000" w:themeColor="text1"/>
                <w:spacing w:val="-7"/>
                <w:sz w:val="20"/>
                <w:szCs w:val="20"/>
                <w:lang w:val="es-CO"/>
              </w:rPr>
              <w:t xml:space="preserve"> </w:t>
            </w:r>
            <w:r w:rsidRPr="000B6F7B">
              <w:rPr>
                <w:rFonts w:ascii="Arial" w:hAnsi="Arial" w:cs="Arial"/>
                <w:color w:val="000000" w:themeColor="text1"/>
                <w:sz w:val="20"/>
                <w:szCs w:val="20"/>
                <w:lang w:val="es-CO"/>
              </w:rPr>
              <w:t>de</w:t>
            </w:r>
            <w:r w:rsidRPr="000B6F7B">
              <w:rPr>
                <w:rFonts w:ascii="Arial" w:hAnsi="Arial" w:cs="Arial"/>
                <w:color w:val="000000" w:themeColor="text1"/>
                <w:spacing w:val="-4"/>
                <w:sz w:val="20"/>
                <w:szCs w:val="20"/>
                <w:lang w:val="es-CO"/>
              </w:rPr>
              <w:t xml:space="preserve"> </w:t>
            </w:r>
            <w:r w:rsidRPr="000B6F7B">
              <w:rPr>
                <w:rFonts w:ascii="Arial" w:hAnsi="Arial" w:cs="Arial"/>
                <w:color w:val="000000" w:themeColor="text1"/>
                <w:sz w:val="20"/>
                <w:szCs w:val="20"/>
                <w:lang w:val="es-CO"/>
              </w:rPr>
              <w:t>las</w:t>
            </w:r>
            <w:r w:rsidRPr="000B6F7B">
              <w:rPr>
                <w:rFonts w:ascii="Arial" w:hAnsi="Arial" w:cs="Arial"/>
                <w:color w:val="000000" w:themeColor="text1"/>
                <w:spacing w:val="-7"/>
                <w:sz w:val="20"/>
                <w:szCs w:val="20"/>
                <w:lang w:val="es-CO"/>
              </w:rPr>
              <w:t xml:space="preserve"> </w:t>
            </w:r>
            <w:r w:rsidRPr="000B6F7B">
              <w:rPr>
                <w:rFonts w:ascii="Arial" w:hAnsi="Arial" w:cs="Arial"/>
                <w:color w:val="000000" w:themeColor="text1"/>
                <w:sz w:val="20"/>
                <w:szCs w:val="20"/>
                <w:lang w:val="es-CO"/>
              </w:rPr>
              <w:t>clases</w:t>
            </w:r>
            <w:r w:rsidRPr="000B6F7B">
              <w:rPr>
                <w:rFonts w:ascii="Arial" w:hAnsi="Arial" w:cs="Arial"/>
                <w:color w:val="000000" w:themeColor="text1"/>
                <w:spacing w:val="-6"/>
                <w:sz w:val="20"/>
                <w:szCs w:val="20"/>
                <w:lang w:val="es-CO"/>
              </w:rPr>
              <w:t xml:space="preserve"> </w:t>
            </w:r>
            <w:r w:rsidRPr="000B6F7B">
              <w:rPr>
                <w:rFonts w:ascii="Arial" w:hAnsi="Arial" w:cs="Arial"/>
                <w:color w:val="000000" w:themeColor="text1"/>
                <w:sz w:val="20"/>
                <w:szCs w:val="20"/>
                <w:lang w:val="es-CO"/>
              </w:rPr>
              <w:t>permitidas</w:t>
            </w:r>
            <w:r w:rsidRPr="000B6F7B">
              <w:rPr>
                <w:rFonts w:ascii="Arial" w:hAnsi="Arial" w:cs="Arial"/>
                <w:color w:val="000000" w:themeColor="text1"/>
                <w:spacing w:val="-3"/>
                <w:sz w:val="20"/>
                <w:szCs w:val="20"/>
                <w:lang w:val="es-CO"/>
              </w:rPr>
              <w:t xml:space="preserve"> </w:t>
            </w:r>
            <w:r w:rsidRPr="000B6F7B">
              <w:rPr>
                <w:rFonts w:ascii="Arial" w:hAnsi="Arial" w:cs="Arial"/>
                <w:color w:val="000000" w:themeColor="text1"/>
                <w:sz w:val="20"/>
                <w:szCs w:val="20"/>
                <w:lang w:val="es-CO"/>
              </w:rPr>
              <w:t>por</w:t>
            </w:r>
            <w:r w:rsidRPr="000B6F7B">
              <w:rPr>
                <w:rFonts w:ascii="Arial" w:hAnsi="Arial" w:cs="Arial"/>
                <w:color w:val="000000" w:themeColor="text1"/>
                <w:spacing w:val="-8"/>
                <w:sz w:val="20"/>
                <w:szCs w:val="20"/>
                <w:lang w:val="es-CO"/>
              </w:rPr>
              <w:t xml:space="preserve"> </w:t>
            </w:r>
            <w:r w:rsidRPr="000B6F7B">
              <w:rPr>
                <w:rFonts w:ascii="Arial" w:hAnsi="Arial" w:cs="Arial"/>
                <w:color w:val="000000" w:themeColor="text1"/>
                <w:sz w:val="20"/>
                <w:szCs w:val="20"/>
                <w:lang w:val="es-CO"/>
              </w:rPr>
              <w:t>el</w:t>
            </w:r>
            <w:r w:rsidRPr="000B6F7B">
              <w:rPr>
                <w:rFonts w:ascii="Arial" w:hAnsi="Arial" w:cs="Arial"/>
                <w:color w:val="000000" w:themeColor="text1"/>
                <w:spacing w:val="-5"/>
                <w:sz w:val="20"/>
                <w:szCs w:val="20"/>
                <w:lang w:val="es-CO"/>
              </w:rPr>
              <w:t xml:space="preserve"> </w:t>
            </w:r>
            <w:r w:rsidRPr="000B6F7B">
              <w:rPr>
                <w:rFonts w:ascii="Arial" w:hAnsi="Arial" w:cs="Arial"/>
                <w:color w:val="000000" w:themeColor="text1"/>
                <w:sz w:val="20"/>
                <w:szCs w:val="20"/>
                <w:lang w:val="es-CO"/>
              </w:rPr>
              <w:t>artículo</w:t>
            </w:r>
            <w:r w:rsidRPr="000B6F7B">
              <w:rPr>
                <w:rFonts w:ascii="Arial" w:hAnsi="Arial" w:cs="Arial"/>
                <w:color w:val="000000" w:themeColor="text1"/>
                <w:spacing w:val="-4"/>
                <w:sz w:val="20"/>
                <w:szCs w:val="20"/>
                <w:lang w:val="es-CO"/>
              </w:rPr>
              <w:t xml:space="preserve"> </w:t>
            </w:r>
            <w:r w:rsidRPr="000B6F7B">
              <w:rPr>
                <w:rFonts w:ascii="Arial" w:hAnsi="Arial" w:cs="Arial"/>
                <w:color w:val="000000" w:themeColor="text1"/>
                <w:sz w:val="20"/>
                <w:szCs w:val="20"/>
                <w:lang w:val="es-CO"/>
              </w:rPr>
              <w:t>2.2.1.2.3.1.2</w:t>
            </w:r>
            <w:r w:rsidRPr="000B6F7B">
              <w:rPr>
                <w:rFonts w:ascii="Arial" w:hAnsi="Arial" w:cs="Arial"/>
                <w:color w:val="000000" w:themeColor="text1"/>
                <w:spacing w:val="-4"/>
                <w:sz w:val="20"/>
                <w:szCs w:val="20"/>
                <w:lang w:val="es-CO"/>
              </w:rPr>
              <w:t xml:space="preserve"> </w:t>
            </w:r>
            <w:r w:rsidRPr="000B6F7B">
              <w:rPr>
                <w:rFonts w:ascii="Arial" w:hAnsi="Arial" w:cs="Arial"/>
                <w:color w:val="000000" w:themeColor="text1"/>
                <w:sz w:val="20"/>
                <w:szCs w:val="20"/>
                <w:lang w:val="es-CO"/>
              </w:rPr>
              <w:t>del</w:t>
            </w:r>
            <w:r w:rsidRPr="000B6F7B">
              <w:rPr>
                <w:rFonts w:ascii="Arial" w:hAnsi="Arial" w:cs="Arial"/>
                <w:color w:val="000000" w:themeColor="text1"/>
                <w:spacing w:val="-10"/>
                <w:sz w:val="20"/>
                <w:szCs w:val="20"/>
                <w:lang w:val="es-CO"/>
              </w:rPr>
              <w:t xml:space="preserve"> </w:t>
            </w:r>
            <w:r w:rsidRPr="000B6F7B">
              <w:rPr>
                <w:rFonts w:ascii="Arial" w:hAnsi="Arial" w:cs="Arial"/>
                <w:color w:val="000000" w:themeColor="text1"/>
                <w:sz w:val="20"/>
                <w:szCs w:val="20"/>
                <w:lang w:val="es-CO"/>
              </w:rPr>
              <w:t>Decreto</w:t>
            </w:r>
            <w:r w:rsidRPr="000B6F7B">
              <w:rPr>
                <w:rFonts w:ascii="Arial" w:hAnsi="Arial" w:cs="Arial"/>
                <w:color w:val="000000" w:themeColor="text1"/>
                <w:spacing w:val="-6"/>
                <w:sz w:val="20"/>
                <w:szCs w:val="20"/>
                <w:lang w:val="es-CO"/>
              </w:rPr>
              <w:t xml:space="preserve"> </w:t>
            </w:r>
            <w:r w:rsidRPr="000B6F7B">
              <w:rPr>
                <w:rFonts w:ascii="Arial" w:hAnsi="Arial" w:cs="Arial"/>
                <w:color w:val="000000" w:themeColor="text1"/>
                <w:sz w:val="20"/>
                <w:szCs w:val="20"/>
                <w:lang w:val="es-CO"/>
              </w:rPr>
              <w:t>1082</w:t>
            </w:r>
            <w:r w:rsidRPr="000B6F7B">
              <w:rPr>
                <w:rFonts w:ascii="Arial" w:hAnsi="Arial" w:cs="Arial"/>
                <w:color w:val="000000" w:themeColor="text1"/>
                <w:spacing w:val="-6"/>
                <w:sz w:val="20"/>
                <w:szCs w:val="20"/>
                <w:lang w:val="es-CO"/>
              </w:rPr>
              <w:t xml:space="preserve"> </w:t>
            </w:r>
            <w:r w:rsidRPr="000B6F7B">
              <w:rPr>
                <w:rFonts w:ascii="Arial" w:hAnsi="Arial" w:cs="Arial"/>
                <w:color w:val="000000" w:themeColor="text1"/>
                <w:sz w:val="20"/>
                <w:szCs w:val="20"/>
                <w:lang w:val="es-CO"/>
              </w:rPr>
              <w:t>de 2015, a saber: (i) contrato de seguro contenido en una póliza para entidades estatales, (</w:t>
            </w:r>
            <w:proofErr w:type="spellStart"/>
            <w:r w:rsidRPr="000B6F7B">
              <w:rPr>
                <w:rFonts w:ascii="Arial" w:hAnsi="Arial" w:cs="Arial"/>
                <w:color w:val="000000" w:themeColor="text1"/>
                <w:sz w:val="20"/>
                <w:szCs w:val="20"/>
                <w:lang w:val="es-CO"/>
              </w:rPr>
              <w:t>ii</w:t>
            </w:r>
            <w:proofErr w:type="spellEnd"/>
            <w:r w:rsidRPr="000B6F7B">
              <w:rPr>
                <w:rFonts w:ascii="Arial" w:hAnsi="Arial" w:cs="Arial"/>
                <w:color w:val="000000" w:themeColor="text1"/>
                <w:sz w:val="20"/>
                <w:szCs w:val="20"/>
                <w:lang w:val="es-CO"/>
              </w:rPr>
              <w:t>) patrimonio autónomo, (</w:t>
            </w:r>
            <w:proofErr w:type="spellStart"/>
            <w:r w:rsidRPr="000B6F7B">
              <w:rPr>
                <w:rFonts w:ascii="Arial" w:hAnsi="Arial" w:cs="Arial"/>
                <w:color w:val="000000" w:themeColor="text1"/>
                <w:sz w:val="20"/>
                <w:szCs w:val="20"/>
                <w:lang w:val="es-CO"/>
              </w:rPr>
              <w:t>iii</w:t>
            </w:r>
            <w:proofErr w:type="spellEnd"/>
            <w:r w:rsidRPr="000B6F7B">
              <w:rPr>
                <w:rFonts w:ascii="Arial" w:hAnsi="Arial" w:cs="Arial"/>
                <w:color w:val="000000" w:themeColor="text1"/>
                <w:sz w:val="20"/>
                <w:szCs w:val="20"/>
                <w:lang w:val="es-CO"/>
              </w:rPr>
              <w:t>) garantía bancaria.</w:t>
            </w:r>
          </w:p>
        </w:tc>
      </w:tr>
      <w:tr w:rsidR="000C4482" w:rsidRPr="000B6F7B" w14:paraId="3C100B39" w14:textId="77777777" w:rsidTr="00621534">
        <w:trPr>
          <w:trHeight w:val="198"/>
        </w:trPr>
        <w:tc>
          <w:tcPr>
            <w:tcW w:w="1632" w:type="dxa"/>
            <w:gridSpan w:val="2"/>
            <w:tcBorders>
              <w:bottom w:val="single" w:sz="8" w:space="0" w:color="000000"/>
            </w:tcBorders>
          </w:tcPr>
          <w:p w14:paraId="173ED6CD" w14:textId="77777777" w:rsidR="000C4482" w:rsidRPr="000B6F7B" w:rsidRDefault="000C4482" w:rsidP="00621534">
            <w:pPr>
              <w:rPr>
                <w:rFonts w:ascii="Arial" w:hAnsi="Arial" w:cs="Arial"/>
                <w:color w:val="000000" w:themeColor="text1"/>
                <w:sz w:val="20"/>
                <w:szCs w:val="20"/>
              </w:rPr>
            </w:pPr>
            <w:proofErr w:type="spellStart"/>
            <w:r w:rsidRPr="000B6F7B">
              <w:rPr>
                <w:rFonts w:ascii="Arial" w:hAnsi="Arial" w:cs="Arial"/>
                <w:color w:val="000000" w:themeColor="text1"/>
                <w:spacing w:val="-2"/>
                <w:sz w:val="20"/>
                <w:szCs w:val="20"/>
              </w:rPr>
              <w:t>Asegurado</w:t>
            </w:r>
            <w:proofErr w:type="spellEnd"/>
            <w:r w:rsidRPr="000B6F7B">
              <w:rPr>
                <w:rFonts w:ascii="Arial" w:hAnsi="Arial" w:cs="Arial"/>
                <w:color w:val="000000" w:themeColor="text1"/>
                <w:spacing w:val="-2"/>
                <w:sz w:val="20"/>
                <w:szCs w:val="20"/>
              </w:rPr>
              <w:t xml:space="preserve">/ </w:t>
            </w:r>
            <w:proofErr w:type="spellStart"/>
            <w:r w:rsidRPr="000B6F7B">
              <w:rPr>
                <w:rFonts w:ascii="Arial" w:hAnsi="Arial" w:cs="Arial"/>
                <w:color w:val="000000" w:themeColor="text1"/>
                <w:spacing w:val="-2"/>
                <w:sz w:val="20"/>
                <w:szCs w:val="20"/>
              </w:rPr>
              <w:t>beneficiario</w:t>
            </w:r>
            <w:proofErr w:type="spellEnd"/>
          </w:p>
        </w:tc>
        <w:tc>
          <w:tcPr>
            <w:tcW w:w="7011" w:type="dxa"/>
            <w:gridSpan w:val="5"/>
            <w:tcBorders>
              <w:bottom w:val="single" w:sz="8" w:space="0" w:color="000000"/>
            </w:tcBorders>
          </w:tcPr>
          <w:p w14:paraId="60C33689"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b/>
                <w:color w:val="000000" w:themeColor="text1"/>
                <w:sz w:val="20"/>
                <w:szCs w:val="20"/>
                <w:lang w:val="es-CO"/>
              </w:rPr>
              <w:t>DEPARTAMENTO</w:t>
            </w:r>
            <w:r w:rsidRPr="000B6F7B">
              <w:rPr>
                <w:rFonts w:ascii="Arial" w:hAnsi="Arial" w:cs="Arial"/>
                <w:b/>
                <w:color w:val="000000" w:themeColor="text1"/>
                <w:spacing w:val="-12"/>
                <w:sz w:val="20"/>
                <w:szCs w:val="20"/>
                <w:lang w:val="es-CO"/>
              </w:rPr>
              <w:t xml:space="preserve"> </w:t>
            </w:r>
            <w:r w:rsidRPr="000B6F7B">
              <w:rPr>
                <w:rFonts w:ascii="Arial" w:hAnsi="Arial" w:cs="Arial"/>
                <w:b/>
                <w:color w:val="000000" w:themeColor="text1"/>
                <w:sz w:val="20"/>
                <w:szCs w:val="20"/>
                <w:lang w:val="es-CO"/>
              </w:rPr>
              <w:t>DE</w:t>
            </w:r>
            <w:r w:rsidRPr="000B6F7B">
              <w:rPr>
                <w:rFonts w:ascii="Arial" w:hAnsi="Arial" w:cs="Arial"/>
                <w:b/>
                <w:color w:val="000000" w:themeColor="text1"/>
                <w:spacing w:val="-10"/>
                <w:sz w:val="20"/>
                <w:szCs w:val="20"/>
                <w:lang w:val="es-CO"/>
              </w:rPr>
              <w:t xml:space="preserve"> </w:t>
            </w:r>
            <w:r w:rsidRPr="000B6F7B">
              <w:rPr>
                <w:rFonts w:ascii="Arial" w:hAnsi="Arial" w:cs="Arial"/>
                <w:b/>
                <w:color w:val="000000" w:themeColor="text1"/>
                <w:sz w:val="20"/>
                <w:szCs w:val="20"/>
                <w:lang w:val="es-CO"/>
              </w:rPr>
              <w:t>BOLÍVAR</w:t>
            </w:r>
            <w:r w:rsidRPr="000B6F7B">
              <w:rPr>
                <w:rFonts w:ascii="Arial" w:hAnsi="Arial" w:cs="Arial"/>
                <w:b/>
                <w:color w:val="000000" w:themeColor="text1"/>
                <w:spacing w:val="-6"/>
                <w:sz w:val="20"/>
                <w:szCs w:val="20"/>
                <w:lang w:val="es-CO"/>
              </w:rPr>
              <w:t xml:space="preserve"> </w:t>
            </w:r>
            <w:r w:rsidRPr="000B6F7B">
              <w:rPr>
                <w:rFonts w:ascii="Arial" w:hAnsi="Arial" w:cs="Arial"/>
                <w:color w:val="000000" w:themeColor="text1"/>
                <w:sz w:val="20"/>
                <w:szCs w:val="20"/>
                <w:lang w:val="es-CO"/>
              </w:rPr>
              <w:t>identificada</w:t>
            </w:r>
            <w:r w:rsidRPr="000B6F7B">
              <w:rPr>
                <w:rFonts w:ascii="Arial" w:hAnsi="Arial" w:cs="Arial"/>
                <w:color w:val="000000" w:themeColor="text1"/>
                <w:spacing w:val="-11"/>
                <w:sz w:val="20"/>
                <w:szCs w:val="20"/>
                <w:lang w:val="es-CO"/>
              </w:rPr>
              <w:t xml:space="preserve"> </w:t>
            </w:r>
            <w:r w:rsidRPr="000B6F7B">
              <w:rPr>
                <w:rFonts w:ascii="Arial" w:hAnsi="Arial" w:cs="Arial"/>
                <w:color w:val="000000" w:themeColor="text1"/>
                <w:sz w:val="20"/>
                <w:szCs w:val="20"/>
                <w:lang w:val="es-CO"/>
              </w:rPr>
              <w:t>con</w:t>
            </w:r>
            <w:r w:rsidRPr="000B6F7B">
              <w:rPr>
                <w:rFonts w:ascii="Arial" w:hAnsi="Arial" w:cs="Arial"/>
                <w:color w:val="000000" w:themeColor="text1"/>
                <w:spacing w:val="-8"/>
                <w:sz w:val="20"/>
                <w:szCs w:val="20"/>
                <w:lang w:val="es-CO"/>
              </w:rPr>
              <w:t xml:space="preserve"> </w:t>
            </w:r>
            <w:r w:rsidRPr="000B6F7B">
              <w:rPr>
                <w:rFonts w:ascii="Arial" w:hAnsi="Arial" w:cs="Arial"/>
                <w:color w:val="000000" w:themeColor="text1"/>
                <w:sz w:val="20"/>
                <w:szCs w:val="20"/>
                <w:lang w:val="es-CO"/>
              </w:rPr>
              <w:t>NIT</w:t>
            </w:r>
            <w:r w:rsidRPr="000B6F7B">
              <w:rPr>
                <w:rFonts w:ascii="Arial" w:hAnsi="Arial" w:cs="Arial"/>
                <w:color w:val="000000" w:themeColor="text1"/>
                <w:spacing w:val="-13"/>
                <w:sz w:val="20"/>
                <w:szCs w:val="20"/>
                <w:lang w:val="es-CO"/>
              </w:rPr>
              <w:t xml:space="preserve"> </w:t>
            </w:r>
            <w:r w:rsidRPr="000B6F7B">
              <w:rPr>
                <w:rFonts w:ascii="Arial" w:hAnsi="Arial" w:cs="Arial"/>
                <w:color w:val="000000" w:themeColor="text1"/>
                <w:sz w:val="20"/>
                <w:szCs w:val="20"/>
                <w:lang w:val="es-CO"/>
              </w:rPr>
              <w:t>890480059-</w:t>
            </w:r>
            <w:r w:rsidRPr="000B6F7B">
              <w:rPr>
                <w:rFonts w:ascii="Arial" w:hAnsi="Arial" w:cs="Arial"/>
                <w:color w:val="000000" w:themeColor="text1"/>
                <w:spacing w:val="-10"/>
                <w:sz w:val="20"/>
                <w:szCs w:val="20"/>
                <w:lang w:val="es-CO"/>
              </w:rPr>
              <w:t>1</w:t>
            </w:r>
          </w:p>
        </w:tc>
      </w:tr>
      <w:tr w:rsidR="000C4482" w:rsidRPr="000B6F7B" w14:paraId="502EAFEF" w14:textId="77777777" w:rsidTr="00621534">
        <w:trPr>
          <w:gridAfter w:val="1"/>
          <w:wAfter w:w="10" w:type="dxa"/>
          <w:trHeight w:val="446"/>
        </w:trPr>
        <w:tc>
          <w:tcPr>
            <w:tcW w:w="1632" w:type="dxa"/>
            <w:vMerge w:val="restart"/>
            <w:tcBorders>
              <w:top w:val="nil"/>
            </w:tcBorders>
          </w:tcPr>
          <w:p w14:paraId="4E8B614C" w14:textId="77777777" w:rsidR="000C4482" w:rsidRPr="000B6F7B" w:rsidRDefault="000C4482" w:rsidP="00621534">
            <w:pPr>
              <w:rPr>
                <w:rFonts w:ascii="Arial" w:hAnsi="Arial" w:cs="Arial"/>
                <w:color w:val="000000" w:themeColor="text1"/>
                <w:sz w:val="20"/>
                <w:szCs w:val="20"/>
                <w:lang w:val="es-CO"/>
              </w:rPr>
            </w:pPr>
          </w:p>
        </w:tc>
        <w:tc>
          <w:tcPr>
            <w:tcW w:w="111" w:type="dxa"/>
            <w:vMerge w:val="restart"/>
            <w:tcBorders>
              <w:top w:val="nil"/>
              <w:bottom w:val="single" w:sz="4" w:space="0" w:color="8EAADB"/>
              <w:right w:val="single" w:sz="4" w:space="0" w:color="8EAADB"/>
            </w:tcBorders>
          </w:tcPr>
          <w:p w14:paraId="54208769" w14:textId="77777777" w:rsidR="000C4482" w:rsidRPr="000B6F7B" w:rsidRDefault="000C4482" w:rsidP="00621534">
            <w:pPr>
              <w:rPr>
                <w:rFonts w:ascii="Arial" w:hAnsi="Arial" w:cs="Arial"/>
                <w:color w:val="000000" w:themeColor="text1"/>
                <w:sz w:val="20"/>
                <w:szCs w:val="20"/>
                <w:lang w:val="es-CO"/>
              </w:rPr>
            </w:pPr>
          </w:p>
        </w:tc>
        <w:tc>
          <w:tcPr>
            <w:tcW w:w="2019" w:type="dxa"/>
            <w:tcBorders>
              <w:top w:val="nil"/>
              <w:left w:val="single" w:sz="4" w:space="0" w:color="8EAADB"/>
              <w:bottom w:val="nil"/>
              <w:right w:val="nil"/>
            </w:tcBorders>
            <w:shd w:val="clear" w:color="auto" w:fill="4471C4"/>
          </w:tcPr>
          <w:p w14:paraId="7EF7A913" w14:textId="77777777" w:rsidR="000C4482" w:rsidRPr="000B6F7B" w:rsidRDefault="000C4482" w:rsidP="00621534">
            <w:pPr>
              <w:rPr>
                <w:rFonts w:ascii="Arial" w:hAnsi="Arial" w:cs="Arial"/>
                <w:b/>
                <w:color w:val="000000" w:themeColor="text1"/>
                <w:sz w:val="20"/>
                <w:szCs w:val="20"/>
              </w:rPr>
            </w:pPr>
            <w:r w:rsidRPr="000B6F7B">
              <w:rPr>
                <w:rFonts w:ascii="Arial" w:hAnsi="Arial" w:cs="Arial"/>
                <w:b/>
                <w:color w:val="000000" w:themeColor="text1"/>
                <w:spacing w:val="-2"/>
                <w:sz w:val="20"/>
                <w:szCs w:val="20"/>
              </w:rPr>
              <w:t>Amparo</w:t>
            </w:r>
          </w:p>
        </w:tc>
        <w:tc>
          <w:tcPr>
            <w:tcW w:w="921" w:type="dxa"/>
            <w:tcBorders>
              <w:top w:val="nil"/>
              <w:left w:val="nil"/>
              <w:bottom w:val="nil"/>
              <w:right w:val="nil"/>
            </w:tcBorders>
            <w:shd w:val="clear" w:color="auto" w:fill="4471C4"/>
          </w:tcPr>
          <w:p w14:paraId="7E1E2740" w14:textId="77777777" w:rsidR="000C4482" w:rsidRPr="000B6F7B" w:rsidRDefault="000C4482" w:rsidP="00621534">
            <w:pPr>
              <w:rPr>
                <w:rFonts w:ascii="Arial" w:hAnsi="Arial" w:cs="Arial"/>
                <w:color w:val="000000" w:themeColor="text1"/>
                <w:sz w:val="20"/>
                <w:szCs w:val="20"/>
              </w:rPr>
            </w:pPr>
          </w:p>
        </w:tc>
        <w:tc>
          <w:tcPr>
            <w:tcW w:w="1897" w:type="dxa"/>
            <w:tcBorders>
              <w:top w:val="nil"/>
              <w:left w:val="nil"/>
              <w:bottom w:val="nil"/>
              <w:right w:val="nil"/>
            </w:tcBorders>
            <w:shd w:val="clear" w:color="auto" w:fill="4471C4"/>
          </w:tcPr>
          <w:p w14:paraId="65D4AB13" w14:textId="77777777" w:rsidR="000C4482" w:rsidRPr="000B6F7B" w:rsidRDefault="000C4482" w:rsidP="00621534">
            <w:pPr>
              <w:rPr>
                <w:rFonts w:ascii="Arial" w:hAnsi="Arial" w:cs="Arial"/>
                <w:b/>
                <w:color w:val="000000" w:themeColor="text1"/>
                <w:sz w:val="20"/>
                <w:szCs w:val="20"/>
              </w:rPr>
            </w:pPr>
            <w:proofErr w:type="spellStart"/>
            <w:r w:rsidRPr="000B6F7B">
              <w:rPr>
                <w:rFonts w:ascii="Arial" w:hAnsi="Arial" w:cs="Arial"/>
                <w:b/>
                <w:color w:val="000000" w:themeColor="text1"/>
                <w:spacing w:val="-2"/>
                <w:sz w:val="20"/>
                <w:szCs w:val="20"/>
              </w:rPr>
              <w:t>Vigencia</w:t>
            </w:r>
            <w:proofErr w:type="spellEnd"/>
          </w:p>
        </w:tc>
        <w:tc>
          <w:tcPr>
            <w:tcW w:w="2056" w:type="dxa"/>
            <w:tcBorders>
              <w:top w:val="nil"/>
              <w:left w:val="nil"/>
              <w:bottom w:val="nil"/>
            </w:tcBorders>
            <w:shd w:val="clear" w:color="auto" w:fill="4471C4"/>
          </w:tcPr>
          <w:p w14:paraId="2AB3D63D" w14:textId="77777777" w:rsidR="000C4482" w:rsidRPr="000B6F7B" w:rsidRDefault="000C4482" w:rsidP="00621534">
            <w:pPr>
              <w:rPr>
                <w:rFonts w:ascii="Arial" w:hAnsi="Arial" w:cs="Arial"/>
                <w:b/>
                <w:color w:val="000000" w:themeColor="text1"/>
                <w:sz w:val="20"/>
                <w:szCs w:val="20"/>
              </w:rPr>
            </w:pPr>
            <w:r w:rsidRPr="000B6F7B">
              <w:rPr>
                <w:rFonts w:ascii="Arial" w:hAnsi="Arial" w:cs="Arial"/>
                <w:b/>
                <w:color w:val="000000" w:themeColor="text1"/>
                <w:sz w:val="20"/>
                <w:szCs w:val="20"/>
              </w:rPr>
              <w:t>Valor</w:t>
            </w:r>
            <w:r w:rsidRPr="000B6F7B">
              <w:rPr>
                <w:rFonts w:ascii="Arial" w:hAnsi="Arial" w:cs="Arial"/>
                <w:b/>
                <w:color w:val="000000" w:themeColor="text1"/>
                <w:spacing w:val="-9"/>
                <w:sz w:val="20"/>
                <w:szCs w:val="20"/>
              </w:rPr>
              <w:t xml:space="preserve"> </w:t>
            </w:r>
            <w:proofErr w:type="spellStart"/>
            <w:r w:rsidRPr="000B6F7B">
              <w:rPr>
                <w:rFonts w:ascii="Arial" w:hAnsi="Arial" w:cs="Arial"/>
                <w:b/>
                <w:color w:val="000000" w:themeColor="text1"/>
                <w:spacing w:val="-2"/>
                <w:sz w:val="20"/>
                <w:szCs w:val="20"/>
              </w:rPr>
              <w:t>Asegurado</w:t>
            </w:r>
            <w:proofErr w:type="spellEnd"/>
          </w:p>
        </w:tc>
      </w:tr>
      <w:tr w:rsidR="000C4482" w:rsidRPr="000B6F7B" w14:paraId="3D168B61" w14:textId="77777777" w:rsidTr="00621534">
        <w:trPr>
          <w:gridAfter w:val="1"/>
          <w:wAfter w:w="10" w:type="dxa"/>
          <w:trHeight w:val="842"/>
        </w:trPr>
        <w:tc>
          <w:tcPr>
            <w:tcW w:w="1632" w:type="dxa"/>
            <w:vMerge/>
            <w:tcBorders>
              <w:top w:val="nil"/>
            </w:tcBorders>
          </w:tcPr>
          <w:p w14:paraId="2A20527F" w14:textId="77777777" w:rsidR="000C4482" w:rsidRPr="000B6F7B" w:rsidRDefault="000C4482" w:rsidP="00621534">
            <w:pPr>
              <w:rPr>
                <w:rFonts w:ascii="Arial" w:hAnsi="Arial" w:cs="Arial"/>
                <w:color w:val="000000" w:themeColor="text1"/>
                <w:sz w:val="20"/>
                <w:szCs w:val="20"/>
              </w:rPr>
            </w:pPr>
          </w:p>
        </w:tc>
        <w:tc>
          <w:tcPr>
            <w:tcW w:w="111" w:type="dxa"/>
            <w:vMerge/>
            <w:tcBorders>
              <w:top w:val="nil"/>
              <w:bottom w:val="single" w:sz="4" w:space="0" w:color="8EAADB"/>
              <w:right w:val="single" w:sz="4" w:space="0" w:color="8EAADB"/>
            </w:tcBorders>
          </w:tcPr>
          <w:p w14:paraId="3509907A" w14:textId="77777777" w:rsidR="000C4482" w:rsidRPr="000B6F7B" w:rsidRDefault="000C4482" w:rsidP="00621534">
            <w:pPr>
              <w:rPr>
                <w:rFonts w:ascii="Arial" w:hAnsi="Arial" w:cs="Arial"/>
                <w:color w:val="000000" w:themeColor="text1"/>
                <w:sz w:val="20"/>
                <w:szCs w:val="20"/>
              </w:rPr>
            </w:pPr>
          </w:p>
        </w:tc>
        <w:tc>
          <w:tcPr>
            <w:tcW w:w="2940" w:type="dxa"/>
            <w:gridSpan w:val="2"/>
            <w:tcBorders>
              <w:top w:val="nil"/>
              <w:left w:val="single" w:sz="4" w:space="0" w:color="8EAADB"/>
              <w:bottom w:val="single" w:sz="4" w:space="0" w:color="8EAADB"/>
              <w:right w:val="single" w:sz="4" w:space="0" w:color="8EAADB"/>
            </w:tcBorders>
            <w:shd w:val="clear" w:color="auto" w:fill="D9E1F3"/>
          </w:tcPr>
          <w:p w14:paraId="4AF876F4" w14:textId="77777777" w:rsidR="000C4482" w:rsidRPr="000B6F7B" w:rsidRDefault="000C4482" w:rsidP="00621534">
            <w:pPr>
              <w:rPr>
                <w:rFonts w:ascii="Arial" w:hAnsi="Arial" w:cs="Arial"/>
                <w:b/>
                <w:color w:val="000000" w:themeColor="text1"/>
                <w:sz w:val="20"/>
                <w:szCs w:val="20"/>
                <w:lang w:val="es-CO"/>
              </w:rPr>
            </w:pPr>
            <w:r w:rsidRPr="000B6F7B">
              <w:rPr>
                <w:rFonts w:ascii="Arial" w:hAnsi="Arial" w:cs="Arial"/>
                <w:b/>
                <w:color w:val="000000" w:themeColor="text1"/>
                <w:sz w:val="20"/>
                <w:szCs w:val="20"/>
                <w:lang w:val="es-CO"/>
              </w:rPr>
              <w:t>Cumplimiento general del convenio y el pago de las multas y la cláusula penal pecuniaria</w:t>
            </w:r>
            <w:r w:rsidRPr="000B6F7B">
              <w:rPr>
                <w:rFonts w:ascii="Arial" w:hAnsi="Arial" w:cs="Arial"/>
                <w:b/>
                <w:color w:val="000000" w:themeColor="text1"/>
                <w:spacing w:val="-11"/>
                <w:sz w:val="20"/>
                <w:szCs w:val="20"/>
                <w:lang w:val="es-CO"/>
              </w:rPr>
              <w:t xml:space="preserve"> </w:t>
            </w:r>
            <w:r w:rsidRPr="000B6F7B">
              <w:rPr>
                <w:rFonts w:ascii="Arial" w:hAnsi="Arial" w:cs="Arial"/>
                <w:b/>
                <w:color w:val="000000" w:themeColor="text1"/>
                <w:sz w:val="20"/>
                <w:szCs w:val="20"/>
                <w:lang w:val="es-CO"/>
              </w:rPr>
              <w:t>que</w:t>
            </w:r>
            <w:r w:rsidRPr="000B6F7B">
              <w:rPr>
                <w:rFonts w:ascii="Arial" w:hAnsi="Arial" w:cs="Arial"/>
                <w:b/>
                <w:color w:val="000000" w:themeColor="text1"/>
                <w:spacing w:val="-14"/>
                <w:sz w:val="20"/>
                <w:szCs w:val="20"/>
                <w:lang w:val="es-CO"/>
              </w:rPr>
              <w:t xml:space="preserve"> </w:t>
            </w:r>
            <w:r w:rsidRPr="000B6F7B">
              <w:rPr>
                <w:rFonts w:ascii="Arial" w:hAnsi="Arial" w:cs="Arial"/>
                <w:b/>
                <w:color w:val="000000" w:themeColor="text1"/>
                <w:sz w:val="20"/>
                <w:szCs w:val="20"/>
                <w:lang w:val="es-CO"/>
              </w:rPr>
              <w:t>se</w:t>
            </w:r>
            <w:r w:rsidRPr="000B6F7B">
              <w:rPr>
                <w:rFonts w:ascii="Arial" w:hAnsi="Arial" w:cs="Arial"/>
                <w:b/>
                <w:color w:val="000000" w:themeColor="text1"/>
                <w:spacing w:val="-13"/>
                <w:sz w:val="20"/>
                <w:szCs w:val="20"/>
                <w:lang w:val="es-CO"/>
              </w:rPr>
              <w:t xml:space="preserve"> </w:t>
            </w:r>
            <w:r w:rsidRPr="000B6F7B">
              <w:rPr>
                <w:rFonts w:ascii="Arial" w:hAnsi="Arial" w:cs="Arial"/>
                <w:b/>
                <w:color w:val="000000" w:themeColor="text1"/>
                <w:sz w:val="20"/>
                <w:szCs w:val="20"/>
                <w:lang w:val="es-CO"/>
              </w:rPr>
              <w:t>le</w:t>
            </w:r>
            <w:r w:rsidRPr="000B6F7B">
              <w:rPr>
                <w:rFonts w:ascii="Arial" w:hAnsi="Arial" w:cs="Arial"/>
                <w:b/>
                <w:color w:val="000000" w:themeColor="text1"/>
                <w:spacing w:val="-13"/>
                <w:sz w:val="20"/>
                <w:szCs w:val="20"/>
                <w:lang w:val="es-CO"/>
              </w:rPr>
              <w:t xml:space="preserve"> </w:t>
            </w:r>
            <w:r w:rsidRPr="000B6F7B">
              <w:rPr>
                <w:rFonts w:ascii="Arial" w:hAnsi="Arial" w:cs="Arial"/>
                <w:b/>
                <w:color w:val="000000" w:themeColor="text1"/>
                <w:spacing w:val="-2"/>
                <w:sz w:val="20"/>
                <w:szCs w:val="20"/>
                <w:lang w:val="es-CO"/>
              </w:rPr>
              <w:t>impongan</w:t>
            </w:r>
          </w:p>
        </w:tc>
        <w:tc>
          <w:tcPr>
            <w:tcW w:w="1897" w:type="dxa"/>
            <w:tcBorders>
              <w:top w:val="nil"/>
              <w:left w:val="single" w:sz="4" w:space="0" w:color="8EAADB"/>
              <w:bottom w:val="single" w:sz="4" w:space="0" w:color="8EAADB"/>
              <w:right w:val="single" w:sz="4" w:space="0" w:color="8EAADB"/>
            </w:tcBorders>
            <w:shd w:val="clear" w:color="auto" w:fill="D9E1F3"/>
          </w:tcPr>
          <w:p w14:paraId="38F8584A"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z w:val="20"/>
                <w:szCs w:val="20"/>
                <w:lang w:val="es-CO"/>
              </w:rPr>
              <w:t>Hasta</w:t>
            </w:r>
            <w:r w:rsidRPr="000B6F7B">
              <w:rPr>
                <w:rFonts w:ascii="Arial" w:hAnsi="Arial" w:cs="Arial"/>
                <w:color w:val="000000" w:themeColor="text1"/>
                <w:spacing w:val="-15"/>
                <w:sz w:val="20"/>
                <w:szCs w:val="20"/>
                <w:lang w:val="es-CO"/>
              </w:rPr>
              <w:t xml:space="preserve"> </w:t>
            </w:r>
            <w:r w:rsidRPr="000B6F7B">
              <w:rPr>
                <w:rFonts w:ascii="Arial" w:hAnsi="Arial" w:cs="Arial"/>
                <w:color w:val="000000" w:themeColor="text1"/>
                <w:sz w:val="20"/>
                <w:szCs w:val="20"/>
                <w:lang w:val="es-CO"/>
              </w:rPr>
              <w:t>la</w:t>
            </w:r>
            <w:r w:rsidRPr="000B6F7B">
              <w:rPr>
                <w:rFonts w:ascii="Arial" w:hAnsi="Arial" w:cs="Arial"/>
                <w:color w:val="000000" w:themeColor="text1"/>
                <w:spacing w:val="-14"/>
                <w:sz w:val="20"/>
                <w:szCs w:val="20"/>
                <w:lang w:val="es-CO"/>
              </w:rPr>
              <w:t xml:space="preserve"> </w:t>
            </w:r>
            <w:r w:rsidRPr="000B6F7B">
              <w:rPr>
                <w:rFonts w:ascii="Arial" w:hAnsi="Arial" w:cs="Arial"/>
                <w:color w:val="000000" w:themeColor="text1"/>
                <w:sz w:val="20"/>
                <w:szCs w:val="20"/>
                <w:lang w:val="es-CO"/>
              </w:rPr>
              <w:t>liquidación del convenio</w:t>
            </w:r>
          </w:p>
        </w:tc>
        <w:tc>
          <w:tcPr>
            <w:tcW w:w="2056" w:type="dxa"/>
            <w:tcBorders>
              <w:top w:val="nil"/>
              <w:left w:val="single" w:sz="4" w:space="0" w:color="8EAADB"/>
              <w:bottom w:val="single" w:sz="4" w:space="0" w:color="8EAADB"/>
              <w:right w:val="double" w:sz="2" w:space="0" w:color="000000"/>
            </w:tcBorders>
            <w:shd w:val="clear" w:color="auto" w:fill="D9E1F3"/>
          </w:tcPr>
          <w:p w14:paraId="2A5FED12"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z w:val="20"/>
                <w:szCs w:val="20"/>
                <w:lang w:val="es-CO"/>
              </w:rPr>
              <w:t>Quince por ciento (20%) del valor total del Convenio</w:t>
            </w:r>
          </w:p>
        </w:tc>
      </w:tr>
      <w:tr w:rsidR="000C4482" w:rsidRPr="000B6F7B" w14:paraId="6BAC891F" w14:textId="77777777" w:rsidTr="00621534">
        <w:trPr>
          <w:gridAfter w:val="1"/>
          <w:wAfter w:w="10" w:type="dxa"/>
          <w:trHeight w:val="1553"/>
        </w:trPr>
        <w:tc>
          <w:tcPr>
            <w:tcW w:w="1632" w:type="dxa"/>
            <w:vMerge/>
            <w:tcBorders>
              <w:top w:val="nil"/>
            </w:tcBorders>
          </w:tcPr>
          <w:p w14:paraId="24EDD8CA" w14:textId="77777777" w:rsidR="000C4482" w:rsidRPr="000B6F7B" w:rsidRDefault="000C4482" w:rsidP="00621534">
            <w:pPr>
              <w:rPr>
                <w:rFonts w:ascii="Arial" w:hAnsi="Arial" w:cs="Arial"/>
                <w:color w:val="000000" w:themeColor="text1"/>
                <w:sz w:val="20"/>
                <w:szCs w:val="20"/>
                <w:lang w:val="es-CO"/>
              </w:rPr>
            </w:pPr>
          </w:p>
        </w:tc>
        <w:tc>
          <w:tcPr>
            <w:tcW w:w="111" w:type="dxa"/>
            <w:vMerge/>
            <w:tcBorders>
              <w:top w:val="nil"/>
              <w:bottom w:val="single" w:sz="4" w:space="0" w:color="8EAADB"/>
              <w:right w:val="single" w:sz="4" w:space="0" w:color="8EAADB"/>
            </w:tcBorders>
          </w:tcPr>
          <w:p w14:paraId="53A27AF9" w14:textId="77777777" w:rsidR="000C4482" w:rsidRPr="000B6F7B" w:rsidRDefault="000C4482" w:rsidP="00621534">
            <w:pPr>
              <w:rPr>
                <w:rFonts w:ascii="Arial" w:hAnsi="Arial" w:cs="Arial"/>
                <w:color w:val="000000" w:themeColor="text1"/>
                <w:sz w:val="20"/>
                <w:szCs w:val="20"/>
                <w:lang w:val="es-CO"/>
              </w:rPr>
            </w:pPr>
          </w:p>
        </w:tc>
        <w:tc>
          <w:tcPr>
            <w:tcW w:w="2940" w:type="dxa"/>
            <w:gridSpan w:val="2"/>
            <w:tcBorders>
              <w:top w:val="single" w:sz="4" w:space="0" w:color="8EAADB"/>
              <w:left w:val="single" w:sz="4" w:space="0" w:color="8EAADB"/>
              <w:bottom w:val="single" w:sz="4" w:space="0" w:color="8EAADB"/>
              <w:right w:val="single" w:sz="4" w:space="0" w:color="8EAADB"/>
            </w:tcBorders>
          </w:tcPr>
          <w:p w14:paraId="1B548823" w14:textId="77777777" w:rsidR="000C4482" w:rsidRPr="000B6F7B" w:rsidRDefault="000C4482" w:rsidP="00621534">
            <w:pPr>
              <w:rPr>
                <w:rFonts w:ascii="Arial" w:hAnsi="Arial" w:cs="Arial"/>
                <w:b/>
                <w:color w:val="000000" w:themeColor="text1"/>
                <w:sz w:val="20"/>
                <w:szCs w:val="20"/>
                <w:lang w:val="es-CO"/>
              </w:rPr>
            </w:pPr>
            <w:r w:rsidRPr="000B6F7B">
              <w:rPr>
                <w:rFonts w:ascii="Arial" w:hAnsi="Arial" w:cs="Arial"/>
                <w:b/>
                <w:color w:val="000000" w:themeColor="text1"/>
                <w:sz w:val="20"/>
                <w:szCs w:val="20"/>
                <w:lang w:val="es-CO"/>
              </w:rPr>
              <w:t>Pago</w:t>
            </w:r>
            <w:r w:rsidRPr="000B6F7B">
              <w:rPr>
                <w:rFonts w:ascii="Arial" w:hAnsi="Arial" w:cs="Arial"/>
                <w:b/>
                <w:color w:val="000000" w:themeColor="text1"/>
                <w:spacing w:val="-14"/>
                <w:sz w:val="20"/>
                <w:szCs w:val="20"/>
                <w:lang w:val="es-CO"/>
              </w:rPr>
              <w:t xml:space="preserve"> </w:t>
            </w:r>
            <w:r w:rsidRPr="000B6F7B">
              <w:rPr>
                <w:rFonts w:ascii="Arial" w:hAnsi="Arial" w:cs="Arial"/>
                <w:b/>
                <w:color w:val="000000" w:themeColor="text1"/>
                <w:sz w:val="20"/>
                <w:szCs w:val="20"/>
                <w:lang w:val="es-CO"/>
              </w:rPr>
              <w:t>de</w:t>
            </w:r>
            <w:r w:rsidRPr="000B6F7B">
              <w:rPr>
                <w:rFonts w:ascii="Arial" w:hAnsi="Arial" w:cs="Arial"/>
                <w:b/>
                <w:color w:val="000000" w:themeColor="text1"/>
                <w:spacing w:val="-13"/>
                <w:sz w:val="20"/>
                <w:szCs w:val="20"/>
                <w:lang w:val="es-CO"/>
              </w:rPr>
              <w:t xml:space="preserve"> </w:t>
            </w:r>
            <w:r w:rsidRPr="000B6F7B">
              <w:rPr>
                <w:rFonts w:ascii="Arial" w:hAnsi="Arial" w:cs="Arial"/>
                <w:b/>
                <w:color w:val="000000" w:themeColor="text1"/>
                <w:sz w:val="20"/>
                <w:szCs w:val="20"/>
                <w:lang w:val="es-CO"/>
              </w:rPr>
              <w:t>salarios,</w:t>
            </w:r>
            <w:r w:rsidRPr="000B6F7B">
              <w:rPr>
                <w:rFonts w:ascii="Arial" w:hAnsi="Arial" w:cs="Arial"/>
                <w:b/>
                <w:color w:val="000000" w:themeColor="text1"/>
                <w:spacing w:val="-14"/>
                <w:sz w:val="20"/>
                <w:szCs w:val="20"/>
                <w:lang w:val="es-CO"/>
              </w:rPr>
              <w:t xml:space="preserve"> </w:t>
            </w:r>
            <w:r w:rsidRPr="000B6F7B">
              <w:rPr>
                <w:rFonts w:ascii="Arial" w:hAnsi="Arial" w:cs="Arial"/>
                <w:b/>
                <w:color w:val="000000" w:themeColor="text1"/>
                <w:sz w:val="20"/>
                <w:szCs w:val="20"/>
                <w:lang w:val="es-CO"/>
              </w:rPr>
              <w:t xml:space="preserve">prestaciones </w:t>
            </w:r>
            <w:r w:rsidRPr="000B6F7B">
              <w:rPr>
                <w:rFonts w:ascii="Arial" w:hAnsi="Arial" w:cs="Arial"/>
                <w:b/>
                <w:color w:val="000000" w:themeColor="text1"/>
                <w:spacing w:val="-2"/>
                <w:sz w:val="20"/>
                <w:szCs w:val="20"/>
                <w:lang w:val="es-CO"/>
              </w:rPr>
              <w:t>sociales</w:t>
            </w:r>
            <w:r w:rsidRPr="000B6F7B">
              <w:rPr>
                <w:rFonts w:ascii="Arial" w:hAnsi="Arial" w:cs="Arial"/>
                <w:b/>
                <w:color w:val="000000" w:themeColor="text1"/>
                <w:sz w:val="20"/>
                <w:szCs w:val="20"/>
                <w:lang w:val="es-CO"/>
              </w:rPr>
              <w:tab/>
            </w:r>
            <w:r w:rsidRPr="000B6F7B">
              <w:rPr>
                <w:rFonts w:ascii="Arial" w:hAnsi="Arial" w:cs="Arial"/>
                <w:b/>
                <w:color w:val="000000" w:themeColor="text1"/>
                <w:spacing w:val="-2"/>
                <w:sz w:val="20"/>
                <w:szCs w:val="20"/>
                <w:lang w:val="es-CO"/>
              </w:rPr>
              <w:t>legales</w:t>
            </w:r>
            <w:r w:rsidRPr="000B6F7B">
              <w:rPr>
                <w:rFonts w:ascii="Arial" w:hAnsi="Arial" w:cs="Arial"/>
                <w:b/>
                <w:color w:val="000000" w:themeColor="text1"/>
                <w:sz w:val="20"/>
                <w:szCs w:val="20"/>
                <w:lang w:val="es-CO"/>
              </w:rPr>
              <w:tab/>
            </w:r>
            <w:r w:rsidRPr="000B6F7B">
              <w:rPr>
                <w:rFonts w:ascii="Arial" w:hAnsi="Arial" w:cs="Arial"/>
                <w:b/>
                <w:color w:val="000000" w:themeColor="text1"/>
                <w:spacing w:val="-10"/>
                <w:sz w:val="20"/>
                <w:szCs w:val="20"/>
                <w:lang w:val="es-CO"/>
              </w:rPr>
              <w:t xml:space="preserve">e </w:t>
            </w:r>
            <w:r w:rsidRPr="000B6F7B">
              <w:rPr>
                <w:rFonts w:ascii="Arial" w:hAnsi="Arial" w:cs="Arial"/>
                <w:b/>
                <w:color w:val="000000" w:themeColor="text1"/>
                <w:sz w:val="20"/>
                <w:szCs w:val="20"/>
                <w:lang w:val="es-CO"/>
              </w:rPr>
              <w:t>indemnizaciones</w:t>
            </w:r>
            <w:r w:rsidRPr="000B6F7B">
              <w:rPr>
                <w:rFonts w:ascii="Arial" w:hAnsi="Arial" w:cs="Arial"/>
                <w:b/>
                <w:color w:val="000000" w:themeColor="text1"/>
                <w:spacing w:val="-8"/>
                <w:sz w:val="20"/>
                <w:szCs w:val="20"/>
                <w:lang w:val="es-CO"/>
              </w:rPr>
              <w:t xml:space="preserve"> </w:t>
            </w:r>
            <w:r w:rsidRPr="000B6F7B">
              <w:rPr>
                <w:rFonts w:ascii="Arial" w:hAnsi="Arial" w:cs="Arial"/>
                <w:b/>
                <w:color w:val="000000" w:themeColor="text1"/>
                <w:sz w:val="20"/>
                <w:szCs w:val="20"/>
                <w:lang w:val="es-CO"/>
              </w:rPr>
              <w:t>laborales</w:t>
            </w:r>
            <w:r w:rsidRPr="000B6F7B">
              <w:rPr>
                <w:rFonts w:ascii="Arial" w:hAnsi="Arial" w:cs="Arial"/>
                <w:b/>
                <w:color w:val="000000" w:themeColor="text1"/>
                <w:spacing w:val="-11"/>
                <w:sz w:val="20"/>
                <w:szCs w:val="20"/>
                <w:lang w:val="es-CO"/>
              </w:rPr>
              <w:t xml:space="preserve"> </w:t>
            </w:r>
            <w:r w:rsidRPr="000B6F7B">
              <w:rPr>
                <w:rFonts w:ascii="Arial" w:hAnsi="Arial" w:cs="Arial"/>
                <w:b/>
                <w:color w:val="000000" w:themeColor="text1"/>
                <w:sz w:val="20"/>
                <w:szCs w:val="20"/>
                <w:lang w:val="es-CO"/>
              </w:rPr>
              <w:t>del personal que el Contratista haya</w:t>
            </w:r>
            <w:r w:rsidRPr="000B6F7B">
              <w:rPr>
                <w:rFonts w:ascii="Arial" w:hAnsi="Arial" w:cs="Arial"/>
                <w:b/>
                <w:color w:val="000000" w:themeColor="text1"/>
                <w:spacing w:val="-14"/>
                <w:sz w:val="20"/>
                <w:szCs w:val="20"/>
                <w:lang w:val="es-CO"/>
              </w:rPr>
              <w:t xml:space="preserve"> </w:t>
            </w:r>
            <w:r w:rsidRPr="000B6F7B">
              <w:rPr>
                <w:rFonts w:ascii="Arial" w:hAnsi="Arial" w:cs="Arial"/>
                <w:b/>
                <w:color w:val="000000" w:themeColor="text1"/>
                <w:sz w:val="20"/>
                <w:szCs w:val="20"/>
                <w:lang w:val="es-CO"/>
              </w:rPr>
              <w:t>de</w:t>
            </w:r>
            <w:r w:rsidRPr="000B6F7B">
              <w:rPr>
                <w:rFonts w:ascii="Arial" w:hAnsi="Arial" w:cs="Arial"/>
                <w:b/>
                <w:color w:val="000000" w:themeColor="text1"/>
                <w:spacing w:val="-13"/>
                <w:sz w:val="20"/>
                <w:szCs w:val="20"/>
                <w:lang w:val="es-CO"/>
              </w:rPr>
              <w:t xml:space="preserve"> </w:t>
            </w:r>
            <w:r w:rsidRPr="000B6F7B">
              <w:rPr>
                <w:rFonts w:ascii="Arial" w:hAnsi="Arial" w:cs="Arial"/>
                <w:b/>
                <w:color w:val="000000" w:themeColor="text1"/>
                <w:sz w:val="20"/>
                <w:szCs w:val="20"/>
                <w:lang w:val="es-CO"/>
              </w:rPr>
              <w:t>utilizar</w:t>
            </w:r>
            <w:r w:rsidRPr="000B6F7B">
              <w:rPr>
                <w:rFonts w:ascii="Arial" w:hAnsi="Arial" w:cs="Arial"/>
                <w:b/>
                <w:color w:val="000000" w:themeColor="text1"/>
                <w:spacing w:val="-14"/>
                <w:sz w:val="20"/>
                <w:szCs w:val="20"/>
                <w:lang w:val="es-CO"/>
              </w:rPr>
              <w:t xml:space="preserve"> </w:t>
            </w:r>
            <w:r w:rsidRPr="000B6F7B">
              <w:rPr>
                <w:rFonts w:ascii="Arial" w:hAnsi="Arial" w:cs="Arial"/>
                <w:b/>
                <w:color w:val="000000" w:themeColor="text1"/>
                <w:sz w:val="20"/>
                <w:szCs w:val="20"/>
                <w:lang w:val="es-CO"/>
              </w:rPr>
              <w:t>en</w:t>
            </w:r>
            <w:r w:rsidRPr="000B6F7B">
              <w:rPr>
                <w:rFonts w:ascii="Arial" w:hAnsi="Arial" w:cs="Arial"/>
                <w:b/>
                <w:color w:val="000000" w:themeColor="text1"/>
                <w:spacing w:val="-13"/>
                <w:sz w:val="20"/>
                <w:szCs w:val="20"/>
                <w:lang w:val="es-CO"/>
              </w:rPr>
              <w:t xml:space="preserve"> </w:t>
            </w:r>
            <w:r w:rsidRPr="000B6F7B">
              <w:rPr>
                <w:rFonts w:ascii="Arial" w:hAnsi="Arial" w:cs="Arial"/>
                <w:b/>
                <w:color w:val="000000" w:themeColor="text1"/>
                <w:sz w:val="20"/>
                <w:szCs w:val="20"/>
                <w:lang w:val="es-CO"/>
              </w:rPr>
              <w:t>el</w:t>
            </w:r>
            <w:r w:rsidRPr="000B6F7B">
              <w:rPr>
                <w:rFonts w:ascii="Arial" w:hAnsi="Arial" w:cs="Arial"/>
                <w:b/>
                <w:color w:val="000000" w:themeColor="text1"/>
                <w:spacing w:val="-13"/>
                <w:sz w:val="20"/>
                <w:szCs w:val="20"/>
                <w:lang w:val="es-CO"/>
              </w:rPr>
              <w:t xml:space="preserve"> </w:t>
            </w:r>
            <w:r w:rsidRPr="000B6F7B">
              <w:rPr>
                <w:rFonts w:ascii="Arial" w:hAnsi="Arial" w:cs="Arial"/>
                <w:b/>
                <w:color w:val="000000" w:themeColor="text1"/>
                <w:sz w:val="20"/>
                <w:szCs w:val="20"/>
                <w:lang w:val="es-CO"/>
              </w:rPr>
              <w:t xml:space="preserve">territorio nacional para la ejecución del </w:t>
            </w:r>
            <w:r w:rsidRPr="000B6F7B">
              <w:rPr>
                <w:rFonts w:ascii="Arial" w:hAnsi="Arial" w:cs="Arial"/>
                <w:b/>
                <w:color w:val="000000" w:themeColor="text1"/>
                <w:spacing w:val="-2"/>
                <w:sz w:val="20"/>
                <w:szCs w:val="20"/>
                <w:lang w:val="es-CO"/>
              </w:rPr>
              <w:t>convenio</w:t>
            </w:r>
          </w:p>
        </w:tc>
        <w:tc>
          <w:tcPr>
            <w:tcW w:w="1897" w:type="dxa"/>
            <w:tcBorders>
              <w:top w:val="single" w:sz="4" w:space="0" w:color="8EAADB"/>
              <w:left w:val="single" w:sz="4" w:space="0" w:color="8EAADB"/>
              <w:bottom w:val="single" w:sz="4" w:space="0" w:color="8EAADB"/>
              <w:right w:val="single" w:sz="4" w:space="0" w:color="8EAADB"/>
            </w:tcBorders>
          </w:tcPr>
          <w:p w14:paraId="14F76CDA"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z w:val="20"/>
                <w:szCs w:val="20"/>
                <w:lang w:val="es-CO"/>
              </w:rPr>
              <w:t>Plazo del convenio y tres (3) años más.</w:t>
            </w:r>
          </w:p>
        </w:tc>
        <w:tc>
          <w:tcPr>
            <w:tcW w:w="2056" w:type="dxa"/>
            <w:tcBorders>
              <w:top w:val="single" w:sz="4" w:space="0" w:color="8EAADB"/>
              <w:left w:val="single" w:sz="4" w:space="0" w:color="8EAADB"/>
              <w:bottom w:val="single" w:sz="4" w:space="0" w:color="8EAADB"/>
              <w:right w:val="double" w:sz="2" w:space="0" w:color="000000"/>
            </w:tcBorders>
          </w:tcPr>
          <w:p w14:paraId="73179B45"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z w:val="20"/>
                <w:szCs w:val="20"/>
                <w:lang w:val="es-CO"/>
              </w:rPr>
              <w:t>Diez</w:t>
            </w:r>
            <w:r w:rsidRPr="000B6F7B">
              <w:rPr>
                <w:rFonts w:ascii="Arial" w:hAnsi="Arial" w:cs="Arial"/>
                <w:color w:val="000000" w:themeColor="text1"/>
                <w:spacing w:val="-2"/>
                <w:sz w:val="20"/>
                <w:szCs w:val="20"/>
                <w:lang w:val="es-CO"/>
              </w:rPr>
              <w:t xml:space="preserve"> </w:t>
            </w:r>
            <w:r w:rsidRPr="000B6F7B">
              <w:rPr>
                <w:rFonts w:ascii="Arial" w:hAnsi="Arial" w:cs="Arial"/>
                <w:color w:val="000000" w:themeColor="text1"/>
                <w:sz w:val="20"/>
                <w:szCs w:val="20"/>
                <w:lang w:val="es-CO"/>
              </w:rPr>
              <w:t>por</w:t>
            </w:r>
            <w:r w:rsidRPr="000B6F7B">
              <w:rPr>
                <w:rFonts w:ascii="Arial" w:hAnsi="Arial" w:cs="Arial"/>
                <w:color w:val="000000" w:themeColor="text1"/>
                <w:spacing w:val="-3"/>
                <w:sz w:val="20"/>
                <w:szCs w:val="20"/>
                <w:lang w:val="es-CO"/>
              </w:rPr>
              <w:t xml:space="preserve"> </w:t>
            </w:r>
            <w:r w:rsidRPr="000B6F7B">
              <w:rPr>
                <w:rFonts w:ascii="Arial" w:hAnsi="Arial" w:cs="Arial"/>
                <w:color w:val="000000" w:themeColor="text1"/>
                <w:sz w:val="20"/>
                <w:szCs w:val="20"/>
                <w:lang w:val="es-CO"/>
              </w:rPr>
              <w:t>ciento</w:t>
            </w:r>
            <w:r w:rsidRPr="000B6F7B">
              <w:rPr>
                <w:rFonts w:ascii="Arial" w:hAnsi="Arial" w:cs="Arial"/>
                <w:color w:val="000000" w:themeColor="text1"/>
                <w:spacing w:val="-1"/>
                <w:sz w:val="20"/>
                <w:szCs w:val="20"/>
                <w:lang w:val="es-CO"/>
              </w:rPr>
              <w:t xml:space="preserve"> </w:t>
            </w:r>
            <w:r w:rsidRPr="000B6F7B">
              <w:rPr>
                <w:rFonts w:ascii="Arial" w:hAnsi="Arial" w:cs="Arial"/>
                <w:color w:val="000000" w:themeColor="text1"/>
                <w:sz w:val="20"/>
                <w:szCs w:val="20"/>
                <w:lang w:val="es-CO"/>
              </w:rPr>
              <w:t xml:space="preserve">(10%) del valor del </w:t>
            </w:r>
            <w:r w:rsidRPr="000B6F7B">
              <w:rPr>
                <w:rFonts w:ascii="Arial" w:hAnsi="Arial" w:cs="Arial"/>
                <w:color w:val="000000" w:themeColor="text1"/>
                <w:spacing w:val="-2"/>
                <w:sz w:val="20"/>
                <w:szCs w:val="20"/>
                <w:lang w:val="es-CO"/>
              </w:rPr>
              <w:t>Convenio</w:t>
            </w:r>
          </w:p>
        </w:tc>
      </w:tr>
      <w:tr w:rsidR="000C4482" w:rsidRPr="000B6F7B" w14:paraId="658895F3" w14:textId="77777777" w:rsidTr="00621534">
        <w:trPr>
          <w:gridAfter w:val="1"/>
          <w:wAfter w:w="10" w:type="dxa"/>
          <w:trHeight w:val="842"/>
        </w:trPr>
        <w:tc>
          <w:tcPr>
            <w:tcW w:w="1632" w:type="dxa"/>
            <w:vMerge/>
            <w:tcBorders>
              <w:top w:val="nil"/>
            </w:tcBorders>
          </w:tcPr>
          <w:p w14:paraId="55154932" w14:textId="77777777" w:rsidR="000C4482" w:rsidRPr="000B6F7B" w:rsidRDefault="000C4482" w:rsidP="00621534">
            <w:pPr>
              <w:rPr>
                <w:rFonts w:ascii="Arial" w:hAnsi="Arial" w:cs="Arial"/>
                <w:color w:val="000000" w:themeColor="text1"/>
                <w:sz w:val="20"/>
                <w:szCs w:val="20"/>
                <w:lang w:val="es-CO"/>
              </w:rPr>
            </w:pPr>
          </w:p>
        </w:tc>
        <w:tc>
          <w:tcPr>
            <w:tcW w:w="111" w:type="dxa"/>
            <w:vMerge/>
            <w:tcBorders>
              <w:top w:val="nil"/>
              <w:bottom w:val="single" w:sz="4" w:space="0" w:color="8EAADB"/>
              <w:right w:val="single" w:sz="4" w:space="0" w:color="8EAADB"/>
            </w:tcBorders>
          </w:tcPr>
          <w:p w14:paraId="2CA5E266" w14:textId="77777777" w:rsidR="000C4482" w:rsidRPr="000B6F7B" w:rsidRDefault="000C4482" w:rsidP="00621534">
            <w:pPr>
              <w:rPr>
                <w:rFonts w:ascii="Arial" w:hAnsi="Arial" w:cs="Arial"/>
                <w:color w:val="000000" w:themeColor="text1"/>
                <w:sz w:val="20"/>
                <w:szCs w:val="20"/>
                <w:lang w:val="es-CO"/>
              </w:rPr>
            </w:pPr>
          </w:p>
        </w:tc>
        <w:tc>
          <w:tcPr>
            <w:tcW w:w="2940" w:type="dxa"/>
            <w:gridSpan w:val="2"/>
            <w:tcBorders>
              <w:top w:val="single" w:sz="4" w:space="0" w:color="8EAADB"/>
              <w:left w:val="single" w:sz="4" w:space="0" w:color="8EAADB"/>
              <w:bottom w:val="single" w:sz="4" w:space="0" w:color="8EAADB"/>
              <w:right w:val="single" w:sz="4" w:space="0" w:color="8EAADB"/>
            </w:tcBorders>
            <w:shd w:val="clear" w:color="auto" w:fill="D9E1F3"/>
          </w:tcPr>
          <w:p w14:paraId="72EB37B9" w14:textId="77777777" w:rsidR="000C4482" w:rsidRPr="000B6F7B" w:rsidRDefault="000C4482" w:rsidP="00621534">
            <w:pPr>
              <w:rPr>
                <w:rFonts w:ascii="Arial" w:hAnsi="Arial" w:cs="Arial"/>
                <w:b/>
                <w:color w:val="000000" w:themeColor="text1"/>
                <w:sz w:val="20"/>
                <w:szCs w:val="20"/>
                <w:lang w:val="es-CO"/>
              </w:rPr>
            </w:pPr>
            <w:r w:rsidRPr="000B6F7B">
              <w:rPr>
                <w:rFonts w:ascii="Arial" w:hAnsi="Arial" w:cs="Arial"/>
                <w:b/>
                <w:color w:val="000000" w:themeColor="text1"/>
                <w:sz w:val="20"/>
                <w:szCs w:val="20"/>
                <w:lang w:val="es-CO"/>
              </w:rPr>
              <w:t xml:space="preserve">Calidad del Servicio por los perjuicios derivados de la deficiente calidad del servicio </w:t>
            </w:r>
            <w:r w:rsidRPr="000B6F7B">
              <w:rPr>
                <w:rFonts w:ascii="Arial" w:hAnsi="Arial" w:cs="Arial"/>
                <w:b/>
                <w:color w:val="000000" w:themeColor="text1"/>
                <w:spacing w:val="-2"/>
                <w:sz w:val="20"/>
                <w:szCs w:val="20"/>
                <w:lang w:val="es-CO"/>
              </w:rPr>
              <w:t>prestado.</w:t>
            </w:r>
          </w:p>
        </w:tc>
        <w:tc>
          <w:tcPr>
            <w:tcW w:w="1897" w:type="dxa"/>
            <w:tcBorders>
              <w:top w:val="single" w:sz="4" w:space="0" w:color="8EAADB"/>
              <w:left w:val="single" w:sz="4" w:space="0" w:color="8EAADB"/>
              <w:bottom w:val="single" w:sz="4" w:space="0" w:color="8EAADB"/>
              <w:right w:val="single" w:sz="4" w:space="0" w:color="8EAADB"/>
            </w:tcBorders>
            <w:shd w:val="clear" w:color="auto" w:fill="D9E1F3"/>
          </w:tcPr>
          <w:p w14:paraId="44C597C9"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z w:val="20"/>
                <w:szCs w:val="20"/>
                <w:lang w:val="es-CO"/>
              </w:rPr>
              <w:t>Plazo de ejecución del convenio y</w:t>
            </w:r>
            <w:r w:rsidRPr="000B6F7B">
              <w:rPr>
                <w:rFonts w:ascii="Arial" w:hAnsi="Arial" w:cs="Arial"/>
                <w:color w:val="000000" w:themeColor="text1"/>
                <w:spacing w:val="40"/>
                <w:sz w:val="20"/>
                <w:szCs w:val="20"/>
                <w:lang w:val="es-CO"/>
              </w:rPr>
              <w:t xml:space="preserve"> </w:t>
            </w:r>
            <w:r w:rsidRPr="000B6F7B">
              <w:rPr>
                <w:rFonts w:ascii="Arial" w:hAnsi="Arial" w:cs="Arial"/>
                <w:color w:val="000000" w:themeColor="text1"/>
                <w:sz w:val="20"/>
                <w:szCs w:val="20"/>
                <w:lang w:val="es-CO"/>
              </w:rPr>
              <w:t xml:space="preserve">cuatro (4) meses </w:t>
            </w:r>
            <w:r w:rsidRPr="000B6F7B">
              <w:rPr>
                <w:rFonts w:ascii="Arial" w:hAnsi="Arial" w:cs="Arial"/>
                <w:color w:val="000000" w:themeColor="text1"/>
                <w:spacing w:val="-4"/>
                <w:sz w:val="20"/>
                <w:szCs w:val="20"/>
                <w:lang w:val="es-CO"/>
              </w:rPr>
              <w:t>más.</w:t>
            </w:r>
          </w:p>
        </w:tc>
        <w:tc>
          <w:tcPr>
            <w:tcW w:w="2056" w:type="dxa"/>
            <w:tcBorders>
              <w:top w:val="single" w:sz="4" w:space="0" w:color="8EAADB"/>
              <w:left w:val="single" w:sz="4" w:space="0" w:color="8EAADB"/>
              <w:bottom w:val="single" w:sz="4" w:space="0" w:color="8EAADB"/>
              <w:right w:val="double" w:sz="2" w:space="0" w:color="000000"/>
            </w:tcBorders>
            <w:shd w:val="clear" w:color="auto" w:fill="D9E1F3"/>
          </w:tcPr>
          <w:p w14:paraId="6B5CE34B"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z w:val="20"/>
                <w:szCs w:val="20"/>
                <w:lang w:val="es-CO"/>
              </w:rPr>
              <w:t xml:space="preserve">Diez por ciento (10%) del valor total del </w:t>
            </w:r>
            <w:r w:rsidRPr="000B6F7B">
              <w:rPr>
                <w:rFonts w:ascii="Arial" w:hAnsi="Arial" w:cs="Arial"/>
                <w:color w:val="000000" w:themeColor="text1"/>
                <w:spacing w:val="-2"/>
                <w:sz w:val="20"/>
                <w:szCs w:val="20"/>
                <w:lang w:val="es-CO"/>
              </w:rPr>
              <w:t>Convenio</w:t>
            </w:r>
          </w:p>
        </w:tc>
      </w:tr>
      <w:tr w:rsidR="000C4482" w:rsidRPr="000B6F7B" w14:paraId="1ED56B6A" w14:textId="77777777" w:rsidTr="00621534">
        <w:trPr>
          <w:gridAfter w:val="1"/>
          <w:wAfter w:w="10" w:type="dxa"/>
          <w:trHeight w:val="688"/>
        </w:trPr>
        <w:tc>
          <w:tcPr>
            <w:tcW w:w="1632" w:type="dxa"/>
            <w:vMerge/>
            <w:tcBorders>
              <w:top w:val="nil"/>
            </w:tcBorders>
          </w:tcPr>
          <w:p w14:paraId="43ED8616" w14:textId="77777777" w:rsidR="000C4482" w:rsidRPr="000B6F7B" w:rsidRDefault="000C4482" w:rsidP="00621534">
            <w:pPr>
              <w:rPr>
                <w:rFonts w:ascii="Arial" w:hAnsi="Arial" w:cs="Arial"/>
                <w:color w:val="000000" w:themeColor="text1"/>
                <w:sz w:val="20"/>
                <w:szCs w:val="20"/>
                <w:lang w:val="es-CO"/>
              </w:rPr>
            </w:pPr>
          </w:p>
        </w:tc>
        <w:tc>
          <w:tcPr>
            <w:tcW w:w="111" w:type="dxa"/>
            <w:vMerge/>
            <w:tcBorders>
              <w:top w:val="nil"/>
              <w:bottom w:val="single" w:sz="4" w:space="0" w:color="8EAADB"/>
              <w:right w:val="single" w:sz="4" w:space="0" w:color="8EAADB"/>
            </w:tcBorders>
          </w:tcPr>
          <w:p w14:paraId="0A3DC8AC" w14:textId="77777777" w:rsidR="000C4482" w:rsidRPr="000B6F7B" w:rsidRDefault="000C4482" w:rsidP="00621534">
            <w:pPr>
              <w:rPr>
                <w:rFonts w:ascii="Arial" w:hAnsi="Arial" w:cs="Arial"/>
                <w:color w:val="000000" w:themeColor="text1"/>
                <w:sz w:val="20"/>
                <w:szCs w:val="20"/>
                <w:lang w:val="es-CO"/>
              </w:rPr>
            </w:pPr>
          </w:p>
        </w:tc>
        <w:tc>
          <w:tcPr>
            <w:tcW w:w="2019" w:type="dxa"/>
            <w:tcBorders>
              <w:top w:val="single" w:sz="4" w:space="0" w:color="8EAADB"/>
              <w:left w:val="single" w:sz="4" w:space="0" w:color="8EAADB"/>
              <w:bottom w:val="single" w:sz="4" w:space="0" w:color="8EAADB"/>
              <w:right w:val="nil"/>
            </w:tcBorders>
          </w:tcPr>
          <w:p w14:paraId="7F481751" w14:textId="77777777" w:rsidR="000C4482" w:rsidRPr="000B6F7B" w:rsidRDefault="000C4482" w:rsidP="00621534">
            <w:pPr>
              <w:rPr>
                <w:rFonts w:ascii="Arial" w:hAnsi="Arial" w:cs="Arial"/>
                <w:b/>
                <w:color w:val="000000" w:themeColor="text1"/>
                <w:sz w:val="20"/>
                <w:szCs w:val="20"/>
              </w:rPr>
            </w:pPr>
            <w:proofErr w:type="spellStart"/>
            <w:r w:rsidRPr="000B6F7B">
              <w:rPr>
                <w:rFonts w:ascii="Arial" w:hAnsi="Arial" w:cs="Arial"/>
                <w:b/>
                <w:color w:val="000000" w:themeColor="text1"/>
                <w:spacing w:val="-2"/>
                <w:sz w:val="20"/>
                <w:szCs w:val="20"/>
              </w:rPr>
              <w:t>Responsabilidad</w:t>
            </w:r>
            <w:proofErr w:type="spellEnd"/>
            <w:r w:rsidRPr="000B6F7B">
              <w:rPr>
                <w:rFonts w:ascii="Arial" w:hAnsi="Arial" w:cs="Arial"/>
                <w:b/>
                <w:color w:val="000000" w:themeColor="text1"/>
                <w:spacing w:val="-2"/>
                <w:sz w:val="20"/>
                <w:szCs w:val="20"/>
              </w:rPr>
              <w:t xml:space="preserve"> </w:t>
            </w:r>
            <w:r w:rsidRPr="000B6F7B">
              <w:rPr>
                <w:rFonts w:ascii="Arial" w:hAnsi="Arial" w:cs="Arial"/>
                <w:b/>
                <w:color w:val="000000" w:themeColor="text1"/>
                <w:spacing w:val="-4"/>
                <w:sz w:val="20"/>
                <w:szCs w:val="20"/>
              </w:rPr>
              <w:t>Extracontractual</w:t>
            </w:r>
          </w:p>
        </w:tc>
        <w:tc>
          <w:tcPr>
            <w:tcW w:w="921" w:type="dxa"/>
            <w:tcBorders>
              <w:top w:val="single" w:sz="4" w:space="0" w:color="8EAADB"/>
              <w:left w:val="nil"/>
              <w:bottom w:val="single" w:sz="4" w:space="0" w:color="8EAADB"/>
              <w:right w:val="single" w:sz="4" w:space="0" w:color="8EAADB"/>
            </w:tcBorders>
          </w:tcPr>
          <w:p w14:paraId="0BB37E68" w14:textId="77777777" w:rsidR="000C4482" w:rsidRPr="000B6F7B" w:rsidRDefault="000C4482" w:rsidP="00621534">
            <w:pPr>
              <w:rPr>
                <w:rFonts w:ascii="Arial" w:hAnsi="Arial" w:cs="Arial"/>
                <w:b/>
                <w:color w:val="000000" w:themeColor="text1"/>
                <w:sz w:val="20"/>
                <w:szCs w:val="20"/>
              </w:rPr>
            </w:pPr>
            <w:r w:rsidRPr="000B6F7B">
              <w:rPr>
                <w:rFonts w:ascii="Arial" w:hAnsi="Arial" w:cs="Arial"/>
                <w:b/>
                <w:color w:val="000000" w:themeColor="text1"/>
                <w:spacing w:val="-2"/>
                <w:sz w:val="20"/>
                <w:szCs w:val="20"/>
              </w:rPr>
              <w:t>Civil</w:t>
            </w:r>
          </w:p>
        </w:tc>
        <w:tc>
          <w:tcPr>
            <w:tcW w:w="1897" w:type="dxa"/>
            <w:tcBorders>
              <w:top w:val="single" w:sz="4" w:space="0" w:color="8EAADB"/>
              <w:left w:val="single" w:sz="4" w:space="0" w:color="8EAADB"/>
              <w:bottom w:val="single" w:sz="4" w:space="0" w:color="8EAADB"/>
              <w:right w:val="single" w:sz="4" w:space="0" w:color="8EAADB"/>
            </w:tcBorders>
          </w:tcPr>
          <w:p w14:paraId="0005188D"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pacing w:val="-2"/>
                <w:sz w:val="20"/>
                <w:szCs w:val="20"/>
                <w:lang w:val="es-CO"/>
              </w:rPr>
              <w:t>vigente</w:t>
            </w:r>
            <w:r w:rsidRPr="000B6F7B">
              <w:rPr>
                <w:rFonts w:ascii="Arial" w:hAnsi="Arial" w:cs="Arial"/>
                <w:color w:val="000000" w:themeColor="text1"/>
                <w:sz w:val="20"/>
                <w:szCs w:val="20"/>
                <w:lang w:val="es-CO"/>
              </w:rPr>
              <w:tab/>
            </w:r>
            <w:r w:rsidRPr="000B6F7B">
              <w:rPr>
                <w:rFonts w:ascii="Arial" w:hAnsi="Arial" w:cs="Arial"/>
                <w:color w:val="000000" w:themeColor="text1"/>
                <w:spacing w:val="-5"/>
                <w:sz w:val="20"/>
                <w:szCs w:val="20"/>
                <w:lang w:val="es-CO"/>
              </w:rPr>
              <w:t>por</w:t>
            </w:r>
            <w:r w:rsidRPr="000B6F7B">
              <w:rPr>
                <w:rFonts w:ascii="Arial" w:hAnsi="Arial" w:cs="Arial"/>
                <w:color w:val="000000" w:themeColor="text1"/>
                <w:sz w:val="20"/>
                <w:szCs w:val="20"/>
                <w:lang w:val="es-CO"/>
              </w:rPr>
              <w:tab/>
            </w:r>
            <w:r w:rsidRPr="000B6F7B">
              <w:rPr>
                <w:rFonts w:ascii="Arial" w:hAnsi="Arial" w:cs="Arial"/>
                <w:color w:val="000000" w:themeColor="text1"/>
                <w:spacing w:val="-5"/>
                <w:sz w:val="20"/>
                <w:szCs w:val="20"/>
                <w:lang w:val="es-CO"/>
              </w:rPr>
              <w:t>el</w:t>
            </w:r>
          </w:p>
          <w:p w14:paraId="5E8B989C"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pacing w:val="-2"/>
                <w:sz w:val="20"/>
                <w:szCs w:val="20"/>
                <w:lang w:val="es-CO"/>
              </w:rPr>
              <w:t>término</w:t>
            </w:r>
            <w:r w:rsidRPr="000B6F7B">
              <w:rPr>
                <w:rFonts w:ascii="Arial" w:hAnsi="Arial" w:cs="Arial"/>
                <w:color w:val="000000" w:themeColor="text1"/>
                <w:sz w:val="20"/>
                <w:szCs w:val="20"/>
                <w:lang w:val="es-CO"/>
              </w:rPr>
              <w:tab/>
            </w:r>
            <w:r w:rsidRPr="000B6F7B">
              <w:rPr>
                <w:rFonts w:ascii="Arial" w:hAnsi="Arial" w:cs="Arial"/>
                <w:color w:val="000000" w:themeColor="text1"/>
                <w:spacing w:val="-4"/>
                <w:sz w:val="20"/>
                <w:szCs w:val="20"/>
                <w:lang w:val="es-CO"/>
              </w:rPr>
              <w:t xml:space="preserve">del </w:t>
            </w:r>
            <w:r w:rsidRPr="000B6F7B">
              <w:rPr>
                <w:rFonts w:ascii="Arial" w:hAnsi="Arial" w:cs="Arial"/>
                <w:color w:val="000000" w:themeColor="text1"/>
                <w:spacing w:val="-2"/>
                <w:sz w:val="20"/>
                <w:szCs w:val="20"/>
                <w:lang w:val="es-CO"/>
              </w:rPr>
              <w:t>convenio.</w:t>
            </w:r>
          </w:p>
        </w:tc>
        <w:tc>
          <w:tcPr>
            <w:tcW w:w="2056" w:type="dxa"/>
            <w:tcBorders>
              <w:top w:val="single" w:sz="4" w:space="0" w:color="8EAADB"/>
              <w:left w:val="single" w:sz="4" w:space="0" w:color="8EAADB"/>
              <w:bottom w:val="single" w:sz="4" w:space="0" w:color="8EAADB"/>
              <w:right w:val="double" w:sz="2" w:space="0" w:color="000000"/>
            </w:tcBorders>
          </w:tcPr>
          <w:p w14:paraId="2C6A8C24" w14:textId="77777777" w:rsidR="000C4482" w:rsidRPr="000B6F7B" w:rsidRDefault="000C4482" w:rsidP="00621534">
            <w:pPr>
              <w:jc w:val="both"/>
              <w:rPr>
                <w:rFonts w:ascii="Arial" w:hAnsi="Arial" w:cs="Arial"/>
                <w:color w:val="000000" w:themeColor="text1"/>
                <w:sz w:val="20"/>
                <w:szCs w:val="20"/>
                <w:lang w:val="es-CO"/>
              </w:rPr>
            </w:pPr>
            <w:r w:rsidRPr="000B6F7B">
              <w:rPr>
                <w:rFonts w:ascii="Arial" w:hAnsi="Arial" w:cs="Arial"/>
                <w:color w:val="000000" w:themeColor="text1"/>
                <w:spacing w:val="-4"/>
                <w:sz w:val="20"/>
                <w:szCs w:val="20"/>
                <w:lang w:val="es-CO"/>
              </w:rPr>
              <w:t>Por</w:t>
            </w:r>
            <w:r w:rsidRPr="000B6F7B">
              <w:rPr>
                <w:rFonts w:ascii="Arial" w:hAnsi="Arial" w:cs="Arial"/>
                <w:color w:val="000000" w:themeColor="text1"/>
                <w:sz w:val="20"/>
                <w:szCs w:val="20"/>
                <w:lang w:val="es-CO"/>
              </w:rPr>
              <w:t xml:space="preserve"> </w:t>
            </w:r>
            <w:r w:rsidRPr="000B6F7B">
              <w:rPr>
                <w:rFonts w:ascii="Arial" w:hAnsi="Arial" w:cs="Arial"/>
                <w:color w:val="000000" w:themeColor="text1"/>
                <w:spacing w:val="-4"/>
                <w:sz w:val="20"/>
                <w:szCs w:val="20"/>
                <w:lang w:val="es-CO"/>
              </w:rPr>
              <w:t xml:space="preserve">una suma </w:t>
            </w:r>
            <w:r w:rsidRPr="000B6F7B">
              <w:rPr>
                <w:rFonts w:ascii="Arial" w:hAnsi="Arial" w:cs="Arial"/>
                <w:color w:val="000000" w:themeColor="text1"/>
                <w:spacing w:val="-2"/>
                <w:sz w:val="20"/>
                <w:szCs w:val="20"/>
                <w:lang w:val="es-CO"/>
              </w:rPr>
              <w:t>equivalente</w:t>
            </w:r>
            <w:r w:rsidRPr="000B6F7B">
              <w:rPr>
                <w:rFonts w:ascii="Arial" w:hAnsi="Arial" w:cs="Arial"/>
                <w:color w:val="000000" w:themeColor="text1"/>
                <w:sz w:val="20"/>
                <w:szCs w:val="20"/>
                <w:lang w:val="es-CO"/>
              </w:rPr>
              <w:t xml:space="preserve"> </w:t>
            </w:r>
            <w:r w:rsidRPr="000B6F7B">
              <w:rPr>
                <w:rFonts w:ascii="Arial" w:hAnsi="Arial" w:cs="Arial"/>
                <w:color w:val="000000" w:themeColor="text1"/>
                <w:spacing w:val="-4"/>
                <w:sz w:val="20"/>
                <w:szCs w:val="20"/>
                <w:lang w:val="es-CO"/>
              </w:rPr>
              <w:t>200</w:t>
            </w:r>
          </w:p>
          <w:p w14:paraId="0E8EFEE6" w14:textId="77777777" w:rsidR="000C4482" w:rsidRPr="000B6F7B" w:rsidRDefault="000C4482" w:rsidP="00621534">
            <w:pPr>
              <w:jc w:val="both"/>
              <w:rPr>
                <w:rFonts w:ascii="Arial" w:hAnsi="Arial" w:cs="Arial"/>
                <w:color w:val="000000" w:themeColor="text1"/>
                <w:sz w:val="20"/>
                <w:szCs w:val="20"/>
                <w:lang w:val="es-CO"/>
              </w:rPr>
            </w:pPr>
            <w:r w:rsidRPr="000B6F7B">
              <w:rPr>
                <w:rFonts w:ascii="Arial" w:hAnsi="Arial" w:cs="Arial"/>
                <w:color w:val="000000" w:themeColor="text1"/>
                <w:spacing w:val="-2"/>
                <w:sz w:val="20"/>
                <w:szCs w:val="20"/>
                <w:lang w:val="es-CO"/>
              </w:rPr>
              <w:t>SMLMV</w:t>
            </w:r>
          </w:p>
        </w:tc>
      </w:tr>
      <w:tr w:rsidR="000C4482" w:rsidRPr="000B6F7B" w14:paraId="1B02CD6F" w14:textId="77777777" w:rsidTr="00621534">
        <w:trPr>
          <w:gridAfter w:val="1"/>
          <w:wAfter w:w="10" w:type="dxa"/>
          <w:trHeight w:val="687"/>
        </w:trPr>
        <w:tc>
          <w:tcPr>
            <w:tcW w:w="1632" w:type="dxa"/>
            <w:vMerge/>
            <w:tcBorders>
              <w:top w:val="nil"/>
            </w:tcBorders>
          </w:tcPr>
          <w:p w14:paraId="7C867B46" w14:textId="77777777" w:rsidR="000C4482" w:rsidRPr="000B6F7B" w:rsidRDefault="000C4482" w:rsidP="00621534">
            <w:pPr>
              <w:rPr>
                <w:rFonts w:ascii="Arial" w:hAnsi="Arial" w:cs="Arial"/>
                <w:color w:val="000000" w:themeColor="text1"/>
                <w:sz w:val="20"/>
                <w:szCs w:val="20"/>
                <w:lang w:val="es-CO"/>
              </w:rPr>
            </w:pPr>
          </w:p>
        </w:tc>
        <w:tc>
          <w:tcPr>
            <w:tcW w:w="111" w:type="dxa"/>
            <w:tcBorders>
              <w:top w:val="nil"/>
              <w:bottom w:val="single" w:sz="4" w:space="0" w:color="8EAADB"/>
              <w:right w:val="single" w:sz="4" w:space="0" w:color="8EAADB"/>
            </w:tcBorders>
          </w:tcPr>
          <w:p w14:paraId="4E342E5B" w14:textId="77777777" w:rsidR="000C4482" w:rsidRPr="000B6F7B" w:rsidRDefault="000C4482" w:rsidP="00621534">
            <w:pPr>
              <w:rPr>
                <w:rFonts w:ascii="Arial" w:hAnsi="Arial" w:cs="Arial"/>
                <w:color w:val="000000" w:themeColor="text1"/>
                <w:sz w:val="20"/>
                <w:szCs w:val="20"/>
                <w:lang w:val="es-CO"/>
              </w:rPr>
            </w:pPr>
          </w:p>
        </w:tc>
        <w:tc>
          <w:tcPr>
            <w:tcW w:w="2019" w:type="dxa"/>
            <w:tcBorders>
              <w:top w:val="single" w:sz="4" w:space="0" w:color="8EAADB"/>
              <w:left w:val="single" w:sz="4" w:space="0" w:color="8EAADB"/>
              <w:bottom w:val="single" w:sz="4" w:space="0" w:color="8EAADB"/>
              <w:right w:val="nil"/>
            </w:tcBorders>
          </w:tcPr>
          <w:p w14:paraId="42E331B3" w14:textId="77777777" w:rsidR="000C4482" w:rsidRPr="000B6F7B" w:rsidRDefault="000C4482" w:rsidP="00621534">
            <w:pPr>
              <w:rPr>
                <w:rFonts w:ascii="Arial" w:hAnsi="Arial" w:cs="Arial"/>
                <w:b/>
                <w:color w:val="000000" w:themeColor="text1"/>
                <w:spacing w:val="-2"/>
                <w:sz w:val="20"/>
                <w:szCs w:val="20"/>
                <w:lang w:val="es-CO"/>
              </w:rPr>
            </w:pPr>
            <w:r w:rsidRPr="000B6F7B">
              <w:rPr>
                <w:rFonts w:ascii="Arial" w:hAnsi="Arial" w:cs="Arial"/>
                <w:b/>
                <w:color w:val="000000" w:themeColor="text1"/>
                <w:spacing w:val="-2"/>
                <w:sz w:val="20"/>
                <w:szCs w:val="20"/>
                <w:lang w:val="es-CO"/>
              </w:rPr>
              <w:t>Buen manejo y correcta inversión del anticipo.</w:t>
            </w:r>
          </w:p>
        </w:tc>
        <w:tc>
          <w:tcPr>
            <w:tcW w:w="921" w:type="dxa"/>
            <w:tcBorders>
              <w:top w:val="single" w:sz="4" w:space="0" w:color="8EAADB"/>
              <w:left w:val="nil"/>
              <w:bottom w:val="single" w:sz="4" w:space="0" w:color="8EAADB"/>
              <w:right w:val="single" w:sz="4" w:space="0" w:color="8EAADB"/>
            </w:tcBorders>
          </w:tcPr>
          <w:p w14:paraId="20F6754C" w14:textId="77777777" w:rsidR="000C4482" w:rsidRPr="000B6F7B" w:rsidRDefault="000C4482" w:rsidP="00621534">
            <w:pPr>
              <w:rPr>
                <w:rFonts w:ascii="Arial" w:hAnsi="Arial" w:cs="Arial"/>
                <w:b/>
                <w:color w:val="000000" w:themeColor="text1"/>
                <w:spacing w:val="-2"/>
                <w:sz w:val="20"/>
                <w:szCs w:val="20"/>
                <w:lang w:val="es-CO"/>
              </w:rPr>
            </w:pPr>
          </w:p>
        </w:tc>
        <w:tc>
          <w:tcPr>
            <w:tcW w:w="1897" w:type="dxa"/>
            <w:tcBorders>
              <w:top w:val="single" w:sz="4" w:space="0" w:color="8EAADB"/>
              <w:left w:val="single" w:sz="4" w:space="0" w:color="8EAADB"/>
              <w:bottom w:val="single" w:sz="4" w:space="0" w:color="8EAADB"/>
              <w:right w:val="single" w:sz="4" w:space="0" w:color="8EAADB"/>
            </w:tcBorders>
          </w:tcPr>
          <w:p w14:paraId="29FEB336" w14:textId="77777777" w:rsidR="000C4482" w:rsidRPr="000B6F7B" w:rsidRDefault="000C4482" w:rsidP="00621534">
            <w:pPr>
              <w:rPr>
                <w:rFonts w:ascii="Arial" w:hAnsi="Arial" w:cs="Arial"/>
                <w:color w:val="000000" w:themeColor="text1"/>
                <w:sz w:val="20"/>
                <w:szCs w:val="20"/>
                <w:lang w:val="es-CO"/>
              </w:rPr>
            </w:pPr>
            <w:r w:rsidRPr="000B6F7B">
              <w:rPr>
                <w:rFonts w:ascii="Arial" w:hAnsi="Arial" w:cs="Arial"/>
                <w:color w:val="000000" w:themeColor="text1"/>
                <w:spacing w:val="-2"/>
                <w:sz w:val="20"/>
                <w:szCs w:val="20"/>
                <w:lang w:val="es-CO"/>
              </w:rPr>
              <w:t>vigente</w:t>
            </w:r>
            <w:r w:rsidRPr="000B6F7B">
              <w:rPr>
                <w:rFonts w:ascii="Arial" w:hAnsi="Arial" w:cs="Arial"/>
                <w:color w:val="000000" w:themeColor="text1"/>
                <w:sz w:val="20"/>
                <w:szCs w:val="20"/>
                <w:lang w:val="es-CO"/>
              </w:rPr>
              <w:tab/>
            </w:r>
            <w:r w:rsidRPr="000B6F7B">
              <w:rPr>
                <w:rFonts w:ascii="Arial" w:hAnsi="Arial" w:cs="Arial"/>
                <w:color w:val="000000" w:themeColor="text1"/>
                <w:spacing w:val="-5"/>
                <w:sz w:val="20"/>
                <w:szCs w:val="20"/>
                <w:lang w:val="es-CO"/>
              </w:rPr>
              <w:t>por</w:t>
            </w:r>
            <w:r w:rsidRPr="000B6F7B">
              <w:rPr>
                <w:rFonts w:ascii="Arial" w:hAnsi="Arial" w:cs="Arial"/>
                <w:color w:val="000000" w:themeColor="text1"/>
                <w:sz w:val="20"/>
                <w:szCs w:val="20"/>
                <w:lang w:val="es-CO"/>
              </w:rPr>
              <w:tab/>
            </w:r>
            <w:r w:rsidRPr="000B6F7B">
              <w:rPr>
                <w:rFonts w:ascii="Arial" w:hAnsi="Arial" w:cs="Arial"/>
                <w:color w:val="000000" w:themeColor="text1"/>
                <w:spacing w:val="-5"/>
                <w:sz w:val="20"/>
                <w:szCs w:val="20"/>
                <w:lang w:val="es-CO"/>
              </w:rPr>
              <w:t>el</w:t>
            </w:r>
          </w:p>
          <w:p w14:paraId="2B2DE6DA" w14:textId="77777777" w:rsidR="000C4482" w:rsidRPr="000B6F7B" w:rsidRDefault="000C4482" w:rsidP="00621534">
            <w:pPr>
              <w:rPr>
                <w:rFonts w:ascii="Arial" w:hAnsi="Arial" w:cs="Arial"/>
                <w:color w:val="000000" w:themeColor="text1"/>
                <w:spacing w:val="-2"/>
                <w:sz w:val="20"/>
                <w:szCs w:val="20"/>
                <w:lang w:val="es-CO"/>
              </w:rPr>
            </w:pPr>
            <w:r w:rsidRPr="000B6F7B">
              <w:rPr>
                <w:rFonts w:ascii="Arial" w:hAnsi="Arial" w:cs="Arial"/>
                <w:color w:val="000000" w:themeColor="text1"/>
                <w:spacing w:val="-2"/>
                <w:sz w:val="20"/>
                <w:szCs w:val="20"/>
                <w:lang w:val="es-CO"/>
              </w:rPr>
              <w:t>término</w:t>
            </w:r>
            <w:r w:rsidRPr="000B6F7B">
              <w:rPr>
                <w:rFonts w:ascii="Arial" w:hAnsi="Arial" w:cs="Arial"/>
                <w:color w:val="000000" w:themeColor="text1"/>
                <w:sz w:val="20"/>
                <w:szCs w:val="20"/>
                <w:lang w:val="es-CO"/>
              </w:rPr>
              <w:tab/>
            </w:r>
            <w:r w:rsidRPr="000B6F7B">
              <w:rPr>
                <w:rFonts w:ascii="Arial" w:hAnsi="Arial" w:cs="Arial"/>
                <w:color w:val="000000" w:themeColor="text1"/>
                <w:spacing w:val="-4"/>
                <w:sz w:val="20"/>
                <w:szCs w:val="20"/>
                <w:lang w:val="es-CO"/>
              </w:rPr>
              <w:t xml:space="preserve">del </w:t>
            </w:r>
            <w:r w:rsidRPr="000B6F7B">
              <w:rPr>
                <w:rFonts w:ascii="Arial" w:hAnsi="Arial" w:cs="Arial"/>
                <w:color w:val="000000" w:themeColor="text1"/>
                <w:spacing w:val="-2"/>
                <w:sz w:val="20"/>
                <w:szCs w:val="20"/>
                <w:lang w:val="es-CO"/>
              </w:rPr>
              <w:t>convenio.</w:t>
            </w:r>
          </w:p>
        </w:tc>
        <w:tc>
          <w:tcPr>
            <w:tcW w:w="2056" w:type="dxa"/>
            <w:tcBorders>
              <w:top w:val="single" w:sz="4" w:space="0" w:color="8EAADB"/>
              <w:left w:val="single" w:sz="4" w:space="0" w:color="8EAADB"/>
              <w:bottom w:val="single" w:sz="4" w:space="0" w:color="8EAADB"/>
              <w:right w:val="double" w:sz="2" w:space="0" w:color="000000"/>
            </w:tcBorders>
          </w:tcPr>
          <w:p w14:paraId="1AFDF092" w14:textId="77777777" w:rsidR="000C4482" w:rsidRPr="000B6F7B" w:rsidRDefault="000C4482" w:rsidP="00621534">
            <w:pPr>
              <w:jc w:val="both"/>
              <w:rPr>
                <w:rFonts w:ascii="Arial" w:hAnsi="Arial" w:cs="Arial"/>
                <w:color w:val="000000" w:themeColor="text1"/>
                <w:spacing w:val="-4"/>
                <w:sz w:val="20"/>
                <w:szCs w:val="20"/>
                <w:lang w:val="es-CO"/>
              </w:rPr>
            </w:pPr>
            <w:r w:rsidRPr="000B6F7B">
              <w:rPr>
                <w:rFonts w:ascii="Arial" w:hAnsi="Arial" w:cs="Arial"/>
                <w:color w:val="000000" w:themeColor="text1"/>
                <w:spacing w:val="-4"/>
                <w:sz w:val="20"/>
                <w:szCs w:val="20"/>
                <w:lang w:val="es-CO"/>
              </w:rPr>
              <w:t>Por el 100% del valor entregado como anticipo.</w:t>
            </w:r>
          </w:p>
        </w:tc>
      </w:tr>
      <w:tr w:rsidR="000C4482" w:rsidRPr="000B6F7B" w14:paraId="38077A4F" w14:textId="77777777" w:rsidTr="00621534">
        <w:trPr>
          <w:gridAfter w:val="1"/>
          <w:wAfter w:w="10" w:type="dxa"/>
          <w:trHeight w:val="226"/>
        </w:trPr>
        <w:tc>
          <w:tcPr>
            <w:tcW w:w="1632" w:type="dxa"/>
            <w:vMerge/>
            <w:tcBorders>
              <w:top w:val="nil"/>
            </w:tcBorders>
          </w:tcPr>
          <w:p w14:paraId="558FDE3C" w14:textId="77777777" w:rsidR="000C4482" w:rsidRPr="000B6F7B" w:rsidRDefault="000C4482" w:rsidP="00621534">
            <w:pPr>
              <w:rPr>
                <w:rFonts w:ascii="Arial" w:hAnsi="Arial" w:cs="Arial"/>
                <w:color w:val="000000" w:themeColor="text1"/>
                <w:sz w:val="20"/>
                <w:szCs w:val="20"/>
                <w:lang w:val="es-CO"/>
              </w:rPr>
            </w:pPr>
          </w:p>
        </w:tc>
        <w:tc>
          <w:tcPr>
            <w:tcW w:w="7004" w:type="dxa"/>
            <w:gridSpan w:val="5"/>
            <w:tcBorders>
              <w:top w:val="single" w:sz="4" w:space="0" w:color="8EAADB"/>
            </w:tcBorders>
          </w:tcPr>
          <w:p w14:paraId="0B4D8582" w14:textId="77777777" w:rsidR="000C4482" w:rsidRPr="000B6F7B" w:rsidRDefault="000C4482" w:rsidP="00621534">
            <w:pPr>
              <w:rPr>
                <w:rFonts w:ascii="Arial" w:hAnsi="Arial" w:cs="Arial"/>
                <w:color w:val="000000" w:themeColor="text1"/>
                <w:sz w:val="20"/>
                <w:szCs w:val="20"/>
                <w:lang w:val="es-CO"/>
              </w:rPr>
            </w:pPr>
          </w:p>
        </w:tc>
      </w:tr>
    </w:tbl>
    <w:p w14:paraId="11EBF761" w14:textId="77777777" w:rsidR="00130352" w:rsidRPr="000B6F7B" w:rsidRDefault="00130352" w:rsidP="00130352">
      <w:pPr>
        <w:jc w:val="both"/>
        <w:rPr>
          <w:rFonts w:ascii="Arial" w:hAnsi="Arial" w:cs="Arial"/>
          <w:b/>
          <w:bCs/>
          <w:sz w:val="20"/>
          <w:szCs w:val="20"/>
          <w:u w:val="single"/>
          <w:lang w:val="es-ES"/>
        </w:rPr>
      </w:pPr>
    </w:p>
    <w:p w14:paraId="247DED14" w14:textId="77777777" w:rsidR="00130352" w:rsidRPr="000B6F7B" w:rsidRDefault="00130352" w:rsidP="00130352">
      <w:pPr>
        <w:jc w:val="both"/>
        <w:rPr>
          <w:rFonts w:ascii="Arial" w:hAnsi="Arial" w:cs="Arial"/>
          <w:bCs/>
          <w:sz w:val="20"/>
          <w:szCs w:val="20"/>
          <w:lang w:val="es-ES"/>
        </w:rPr>
      </w:pPr>
      <w:r w:rsidRPr="000B6F7B">
        <w:rPr>
          <w:rFonts w:ascii="Arial" w:hAnsi="Arial" w:cs="Arial"/>
          <w:bCs/>
          <w:sz w:val="20"/>
          <w:szCs w:val="20"/>
          <w:lang w:val="es-ES"/>
        </w:rPr>
        <w:t>El DEPARTAMENTO</w:t>
      </w:r>
      <w:r w:rsidRPr="000B6F7B">
        <w:rPr>
          <w:rFonts w:ascii="Arial" w:hAnsi="Arial" w:cs="Arial"/>
          <w:b/>
          <w:bCs/>
          <w:sz w:val="20"/>
          <w:szCs w:val="20"/>
          <w:lang w:val="es-ES"/>
        </w:rPr>
        <w:t xml:space="preserve"> </w:t>
      </w:r>
      <w:r w:rsidRPr="000B6F7B">
        <w:rPr>
          <w:rFonts w:ascii="Arial" w:hAnsi="Arial" w:cs="Arial"/>
          <w:bCs/>
          <w:sz w:val="20"/>
          <w:szCs w:val="20"/>
          <w:lang w:val="es-ES"/>
        </w:rPr>
        <w:t>amparará con la presente garantía única, únicamente los recursos públicos que sean incorporados al mismo y en caso de gestionarse recursos privados o de otro orden, únicamente se ampararán por solicitud escrita del aportante.</w:t>
      </w:r>
    </w:p>
    <w:p w14:paraId="0DFCCB85" w14:textId="77777777" w:rsidR="00130352" w:rsidRPr="000B6F7B" w:rsidRDefault="00130352" w:rsidP="00130352">
      <w:pPr>
        <w:pStyle w:val="Ttulo1"/>
        <w:numPr>
          <w:ilvl w:val="1"/>
          <w:numId w:val="7"/>
        </w:numPr>
        <w:overflowPunct w:val="0"/>
        <w:autoSpaceDE w:val="0"/>
        <w:autoSpaceDN w:val="0"/>
        <w:adjustRightInd w:val="0"/>
        <w:spacing w:before="240" w:after="60" w:line="240" w:lineRule="auto"/>
        <w:jc w:val="both"/>
        <w:textAlignment w:val="baseline"/>
        <w:rPr>
          <w:sz w:val="20"/>
          <w:szCs w:val="20"/>
          <w:lang w:val="es-ES"/>
        </w:rPr>
      </w:pPr>
      <w:bookmarkStart w:id="44" w:name="_Toc485311545"/>
      <w:bookmarkStart w:id="45" w:name="_Toc519161870"/>
      <w:r w:rsidRPr="000B6F7B">
        <w:rPr>
          <w:sz w:val="20"/>
          <w:szCs w:val="20"/>
          <w:lang w:val="es-ES"/>
        </w:rPr>
        <w:t>SUPERVISOR</w:t>
      </w:r>
      <w:bookmarkEnd w:id="44"/>
      <w:bookmarkEnd w:id="45"/>
    </w:p>
    <w:p w14:paraId="36186A16" w14:textId="77777777" w:rsidR="00130352" w:rsidRPr="000B6F7B" w:rsidRDefault="00130352" w:rsidP="00130352">
      <w:pPr>
        <w:rPr>
          <w:rFonts w:ascii="Arial" w:hAnsi="Arial" w:cs="Arial"/>
          <w:sz w:val="20"/>
          <w:szCs w:val="20"/>
          <w:lang w:val="es-ES" w:eastAsia="en-US"/>
        </w:rPr>
      </w:pPr>
    </w:p>
    <w:p w14:paraId="61AA8D61" w14:textId="77777777" w:rsidR="00060BE6" w:rsidRPr="000B6F7B" w:rsidRDefault="00060BE6" w:rsidP="000C4482">
      <w:pPr>
        <w:pStyle w:val="TableParagraph"/>
        <w:spacing w:before="4" w:line="288" w:lineRule="auto"/>
        <w:ind w:left="76" w:right="48" w:hanging="3"/>
        <w:jc w:val="both"/>
        <w:rPr>
          <w:rFonts w:ascii="Arial" w:hAnsi="Arial" w:cs="Arial"/>
          <w:sz w:val="20"/>
          <w:szCs w:val="20"/>
        </w:rPr>
      </w:pPr>
      <w:r w:rsidRPr="000B6F7B">
        <w:rPr>
          <w:rFonts w:ascii="Arial" w:hAnsi="Arial" w:cs="Arial"/>
          <w:sz w:val="20"/>
          <w:szCs w:val="20"/>
        </w:rPr>
        <w:t>La supervisión y coordinación del convenio será ejercida por la Profesional Universitario VERENA CARDENAS GARAY, Adscrita la Dirección de Gobernanza De la Gobernación de Bolívar para los aspectos administrativos</w:t>
      </w:r>
      <w:r w:rsidRPr="000B6F7B">
        <w:rPr>
          <w:rFonts w:ascii="Arial" w:hAnsi="Arial" w:cs="Arial"/>
          <w:spacing w:val="-1"/>
          <w:sz w:val="20"/>
          <w:szCs w:val="20"/>
        </w:rPr>
        <w:t xml:space="preserve"> </w:t>
      </w:r>
      <w:r w:rsidRPr="000B6F7B">
        <w:rPr>
          <w:rFonts w:ascii="Arial" w:hAnsi="Arial" w:cs="Arial"/>
          <w:sz w:val="20"/>
          <w:szCs w:val="20"/>
        </w:rPr>
        <w:t>y financieros</w:t>
      </w:r>
      <w:r w:rsidRPr="000B6F7B">
        <w:rPr>
          <w:rFonts w:ascii="Arial" w:hAnsi="Arial" w:cs="Arial"/>
          <w:spacing w:val="-1"/>
          <w:sz w:val="20"/>
          <w:szCs w:val="20"/>
        </w:rPr>
        <w:t xml:space="preserve"> </w:t>
      </w:r>
      <w:r w:rsidRPr="000B6F7B">
        <w:rPr>
          <w:rFonts w:ascii="Arial" w:hAnsi="Arial" w:cs="Arial"/>
          <w:sz w:val="20"/>
          <w:szCs w:val="20"/>
        </w:rPr>
        <w:t>del mismo, hasta su liquidación y para el cumplimiento del objeto y de todas las obligaciones del convenio</w:t>
      </w:r>
      <w:r w:rsidR="000C4482" w:rsidRPr="000B6F7B">
        <w:rPr>
          <w:rFonts w:ascii="Arial" w:hAnsi="Arial" w:cs="Arial"/>
          <w:sz w:val="20"/>
          <w:szCs w:val="20"/>
        </w:rPr>
        <w:t>,</w:t>
      </w:r>
      <w:r w:rsidR="00130352" w:rsidRPr="000B6F7B">
        <w:rPr>
          <w:rFonts w:ascii="Arial" w:hAnsi="Arial" w:cs="Arial"/>
          <w:sz w:val="20"/>
          <w:szCs w:val="20"/>
        </w:rPr>
        <w:t xml:space="preserve"> </w:t>
      </w:r>
      <w:r w:rsidR="00130352" w:rsidRPr="000B6F7B">
        <w:rPr>
          <w:rFonts w:ascii="Arial" w:hAnsi="Arial" w:cs="Arial"/>
          <w:sz w:val="20"/>
          <w:szCs w:val="20"/>
          <w:lang w:val="es-CR"/>
        </w:rPr>
        <w:t xml:space="preserve">quien ejercerá las funciones de supervisión </w:t>
      </w:r>
      <w:r w:rsidR="00130352" w:rsidRPr="000B6F7B">
        <w:rPr>
          <w:rFonts w:ascii="Arial" w:hAnsi="Arial" w:cs="Arial"/>
          <w:sz w:val="20"/>
          <w:szCs w:val="20"/>
        </w:rPr>
        <w:t xml:space="preserve">conforme las estipulaciones del artículo 83 de la ley 1474 de 2.011, quien tendrá además de las funciones que por la índole y naturaleza del contrato le sean propias, las siguientes: </w:t>
      </w:r>
      <w:r w:rsidRPr="000B6F7B">
        <w:rPr>
          <w:rFonts w:ascii="Arial" w:hAnsi="Arial" w:cs="Arial"/>
          <w:sz w:val="20"/>
          <w:szCs w:val="20"/>
        </w:rPr>
        <w:t>funciones principales de quien ejerza la vigilancia y coordinación están las de: a) Velar por el cabal cumplimiento del objeto del convenio; b) Facilitar los medios necesarios para el buen desarrollo del</w:t>
      </w:r>
      <w:r w:rsidRPr="000B6F7B">
        <w:rPr>
          <w:rFonts w:ascii="Arial" w:hAnsi="Arial" w:cs="Arial"/>
          <w:spacing w:val="-8"/>
          <w:sz w:val="20"/>
          <w:szCs w:val="20"/>
        </w:rPr>
        <w:t xml:space="preserve"> </w:t>
      </w:r>
      <w:r w:rsidRPr="000B6F7B">
        <w:rPr>
          <w:rFonts w:ascii="Arial" w:hAnsi="Arial" w:cs="Arial"/>
          <w:sz w:val="20"/>
          <w:szCs w:val="20"/>
        </w:rPr>
        <w:t>convenio;</w:t>
      </w:r>
      <w:r w:rsidRPr="000B6F7B">
        <w:rPr>
          <w:rFonts w:ascii="Arial" w:hAnsi="Arial" w:cs="Arial"/>
          <w:spacing w:val="-10"/>
          <w:sz w:val="20"/>
          <w:szCs w:val="20"/>
        </w:rPr>
        <w:t xml:space="preserve"> </w:t>
      </w:r>
      <w:r w:rsidRPr="000B6F7B">
        <w:rPr>
          <w:rFonts w:ascii="Arial" w:hAnsi="Arial" w:cs="Arial"/>
          <w:sz w:val="20"/>
          <w:szCs w:val="20"/>
        </w:rPr>
        <w:t>c)</w:t>
      </w:r>
      <w:r w:rsidRPr="000B6F7B">
        <w:rPr>
          <w:rFonts w:ascii="Arial" w:hAnsi="Arial" w:cs="Arial"/>
          <w:spacing w:val="-8"/>
          <w:sz w:val="20"/>
          <w:szCs w:val="20"/>
        </w:rPr>
        <w:t xml:space="preserve"> </w:t>
      </w:r>
      <w:r w:rsidRPr="000B6F7B">
        <w:rPr>
          <w:rFonts w:ascii="Arial" w:hAnsi="Arial" w:cs="Arial"/>
          <w:sz w:val="20"/>
          <w:szCs w:val="20"/>
        </w:rPr>
        <w:t>Dar</w:t>
      </w:r>
      <w:r w:rsidRPr="000B6F7B">
        <w:rPr>
          <w:rFonts w:ascii="Arial" w:hAnsi="Arial" w:cs="Arial"/>
          <w:spacing w:val="-7"/>
          <w:sz w:val="20"/>
          <w:szCs w:val="20"/>
        </w:rPr>
        <w:t xml:space="preserve"> </w:t>
      </w:r>
      <w:r w:rsidRPr="000B6F7B">
        <w:rPr>
          <w:rFonts w:ascii="Arial" w:hAnsi="Arial" w:cs="Arial"/>
          <w:sz w:val="20"/>
          <w:szCs w:val="20"/>
        </w:rPr>
        <w:t>el</w:t>
      </w:r>
      <w:r w:rsidRPr="000B6F7B">
        <w:rPr>
          <w:rFonts w:ascii="Arial" w:hAnsi="Arial" w:cs="Arial"/>
          <w:spacing w:val="-11"/>
          <w:sz w:val="20"/>
          <w:szCs w:val="20"/>
        </w:rPr>
        <w:t xml:space="preserve"> </w:t>
      </w:r>
      <w:r w:rsidRPr="000B6F7B">
        <w:rPr>
          <w:rFonts w:ascii="Arial" w:hAnsi="Arial" w:cs="Arial"/>
          <w:sz w:val="20"/>
          <w:szCs w:val="20"/>
        </w:rPr>
        <w:t>Visto</w:t>
      </w:r>
      <w:r w:rsidRPr="000B6F7B">
        <w:rPr>
          <w:rFonts w:ascii="Arial" w:hAnsi="Arial" w:cs="Arial"/>
          <w:spacing w:val="-9"/>
          <w:sz w:val="20"/>
          <w:szCs w:val="20"/>
        </w:rPr>
        <w:t xml:space="preserve"> </w:t>
      </w:r>
      <w:r w:rsidRPr="000B6F7B">
        <w:rPr>
          <w:rFonts w:ascii="Arial" w:hAnsi="Arial" w:cs="Arial"/>
          <w:sz w:val="20"/>
          <w:szCs w:val="20"/>
        </w:rPr>
        <w:t>Bueno</w:t>
      </w:r>
      <w:r w:rsidRPr="000B6F7B">
        <w:rPr>
          <w:rFonts w:ascii="Arial" w:hAnsi="Arial" w:cs="Arial"/>
          <w:spacing w:val="-7"/>
          <w:sz w:val="20"/>
          <w:szCs w:val="20"/>
        </w:rPr>
        <w:t xml:space="preserve"> </w:t>
      </w:r>
      <w:r w:rsidRPr="000B6F7B">
        <w:rPr>
          <w:rFonts w:ascii="Arial" w:hAnsi="Arial" w:cs="Arial"/>
          <w:sz w:val="20"/>
          <w:szCs w:val="20"/>
        </w:rPr>
        <w:t>a</w:t>
      </w:r>
      <w:r w:rsidRPr="000B6F7B">
        <w:rPr>
          <w:rFonts w:ascii="Arial" w:hAnsi="Arial" w:cs="Arial"/>
          <w:spacing w:val="-8"/>
          <w:sz w:val="20"/>
          <w:szCs w:val="20"/>
        </w:rPr>
        <w:t xml:space="preserve"> </w:t>
      </w:r>
      <w:r w:rsidRPr="000B6F7B">
        <w:rPr>
          <w:rFonts w:ascii="Arial" w:hAnsi="Arial" w:cs="Arial"/>
          <w:sz w:val="20"/>
          <w:szCs w:val="20"/>
        </w:rPr>
        <w:t>los</w:t>
      </w:r>
      <w:r w:rsidRPr="000B6F7B">
        <w:rPr>
          <w:rFonts w:ascii="Arial" w:hAnsi="Arial" w:cs="Arial"/>
          <w:spacing w:val="-7"/>
          <w:sz w:val="20"/>
          <w:szCs w:val="20"/>
        </w:rPr>
        <w:t xml:space="preserve"> </w:t>
      </w:r>
      <w:r w:rsidRPr="000B6F7B">
        <w:rPr>
          <w:rFonts w:ascii="Arial" w:hAnsi="Arial" w:cs="Arial"/>
          <w:sz w:val="20"/>
          <w:szCs w:val="20"/>
        </w:rPr>
        <w:t>informes</w:t>
      </w:r>
      <w:r w:rsidRPr="000B6F7B">
        <w:rPr>
          <w:rFonts w:ascii="Arial" w:hAnsi="Arial" w:cs="Arial"/>
          <w:spacing w:val="-9"/>
          <w:sz w:val="20"/>
          <w:szCs w:val="20"/>
        </w:rPr>
        <w:t xml:space="preserve"> </w:t>
      </w:r>
      <w:r w:rsidRPr="000B6F7B">
        <w:rPr>
          <w:rFonts w:ascii="Arial" w:hAnsi="Arial" w:cs="Arial"/>
          <w:sz w:val="20"/>
          <w:szCs w:val="20"/>
        </w:rPr>
        <w:t>que</w:t>
      </w:r>
      <w:r w:rsidRPr="000B6F7B">
        <w:rPr>
          <w:rFonts w:ascii="Arial" w:hAnsi="Arial" w:cs="Arial"/>
          <w:spacing w:val="-7"/>
          <w:sz w:val="20"/>
          <w:szCs w:val="20"/>
        </w:rPr>
        <w:t xml:space="preserve"> </w:t>
      </w:r>
      <w:r w:rsidRPr="000B6F7B">
        <w:rPr>
          <w:rFonts w:ascii="Arial" w:hAnsi="Arial" w:cs="Arial"/>
          <w:sz w:val="20"/>
          <w:szCs w:val="20"/>
        </w:rPr>
        <w:t>sobre</w:t>
      </w:r>
      <w:r w:rsidRPr="000B6F7B">
        <w:rPr>
          <w:rFonts w:ascii="Arial" w:hAnsi="Arial" w:cs="Arial"/>
          <w:spacing w:val="-9"/>
          <w:sz w:val="20"/>
          <w:szCs w:val="20"/>
        </w:rPr>
        <w:t xml:space="preserve"> </w:t>
      </w:r>
      <w:r w:rsidRPr="000B6F7B">
        <w:rPr>
          <w:rFonts w:ascii="Arial" w:hAnsi="Arial" w:cs="Arial"/>
          <w:sz w:val="20"/>
          <w:szCs w:val="20"/>
        </w:rPr>
        <w:t>la</w:t>
      </w:r>
      <w:r w:rsidRPr="000B6F7B">
        <w:rPr>
          <w:rFonts w:ascii="Arial" w:hAnsi="Arial" w:cs="Arial"/>
          <w:spacing w:val="-8"/>
          <w:sz w:val="20"/>
          <w:szCs w:val="20"/>
        </w:rPr>
        <w:t xml:space="preserve"> </w:t>
      </w:r>
      <w:r w:rsidRPr="000B6F7B">
        <w:rPr>
          <w:rFonts w:ascii="Arial" w:hAnsi="Arial" w:cs="Arial"/>
          <w:sz w:val="20"/>
          <w:szCs w:val="20"/>
        </w:rPr>
        <w:t>ejecución</w:t>
      </w:r>
      <w:r w:rsidRPr="000B6F7B">
        <w:rPr>
          <w:rFonts w:ascii="Arial" w:hAnsi="Arial" w:cs="Arial"/>
          <w:spacing w:val="-11"/>
          <w:sz w:val="20"/>
          <w:szCs w:val="20"/>
        </w:rPr>
        <w:t xml:space="preserve"> </w:t>
      </w:r>
      <w:r w:rsidRPr="000B6F7B">
        <w:rPr>
          <w:rFonts w:ascii="Arial" w:hAnsi="Arial" w:cs="Arial"/>
          <w:sz w:val="20"/>
          <w:szCs w:val="20"/>
        </w:rPr>
        <w:t>del</w:t>
      </w:r>
      <w:r w:rsidRPr="000B6F7B">
        <w:rPr>
          <w:rFonts w:ascii="Arial" w:hAnsi="Arial" w:cs="Arial"/>
          <w:spacing w:val="-7"/>
          <w:sz w:val="20"/>
          <w:szCs w:val="20"/>
        </w:rPr>
        <w:t xml:space="preserve"> </w:t>
      </w:r>
      <w:r w:rsidRPr="000B6F7B">
        <w:rPr>
          <w:rFonts w:ascii="Arial" w:hAnsi="Arial" w:cs="Arial"/>
          <w:sz w:val="20"/>
          <w:szCs w:val="20"/>
        </w:rPr>
        <w:t>mismo;</w:t>
      </w:r>
      <w:r w:rsidRPr="000B6F7B">
        <w:rPr>
          <w:rFonts w:ascii="Arial" w:hAnsi="Arial" w:cs="Arial"/>
          <w:spacing w:val="-10"/>
          <w:sz w:val="20"/>
          <w:szCs w:val="20"/>
        </w:rPr>
        <w:t xml:space="preserve"> </w:t>
      </w:r>
      <w:r w:rsidRPr="000B6F7B">
        <w:rPr>
          <w:rFonts w:ascii="Arial" w:hAnsi="Arial" w:cs="Arial"/>
          <w:sz w:val="20"/>
          <w:szCs w:val="20"/>
        </w:rPr>
        <w:t>d)</w:t>
      </w:r>
      <w:r w:rsidRPr="000B6F7B">
        <w:rPr>
          <w:rFonts w:ascii="Arial" w:hAnsi="Arial" w:cs="Arial"/>
          <w:spacing w:val="-8"/>
          <w:sz w:val="20"/>
          <w:szCs w:val="20"/>
        </w:rPr>
        <w:t xml:space="preserve"> </w:t>
      </w:r>
      <w:r w:rsidRPr="000B6F7B">
        <w:rPr>
          <w:rFonts w:ascii="Arial" w:hAnsi="Arial" w:cs="Arial"/>
          <w:sz w:val="20"/>
          <w:szCs w:val="20"/>
        </w:rPr>
        <w:t>Requerir</w:t>
      </w:r>
      <w:r w:rsidRPr="000B6F7B">
        <w:rPr>
          <w:rFonts w:ascii="Arial" w:hAnsi="Arial" w:cs="Arial"/>
          <w:spacing w:val="-9"/>
          <w:sz w:val="20"/>
          <w:szCs w:val="20"/>
        </w:rPr>
        <w:t xml:space="preserve"> </w:t>
      </w:r>
      <w:r w:rsidRPr="000B6F7B">
        <w:rPr>
          <w:rFonts w:ascii="Arial" w:hAnsi="Arial" w:cs="Arial"/>
          <w:sz w:val="20"/>
          <w:szCs w:val="20"/>
        </w:rPr>
        <w:t>a</w:t>
      </w:r>
      <w:r w:rsidRPr="000B6F7B">
        <w:rPr>
          <w:rFonts w:ascii="Arial" w:hAnsi="Arial" w:cs="Arial"/>
          <w:spacing w:val="-8"/>
          <w:sz w:val="20"/>
          <w:szCs w:val="20"/>
        </w:rPr>
        <w:t xml:space="preserve"> </w:t>
      </w:r>
      <w:r w:rsidRPr="000B6F7B">
        <w:rPr>
          <w:rFonts w:ascii="Arial" w:hAnsi="Arial" w:cs="Arial"/>
          <w:sz w:val="20"/>
          <w:szCs w:val="20"/>
        </w:rPr>
        <w:t>la</w:t>
      </w:r>
      <w:r w:rsidRPr="000B6F7B">
        <w:rPr>
          <w:rFonts w:ascii="Arial" w:hAnsi="Arial" w:cs="Arial"/>
          <w:spacing w:val="-8"/>
          <w:sz w:val="20"/>
          <w:szCs w:val="20"/>
        </w:rPr>
        <w:t xml:space="preserve"> </w:t>
      </w:r>
      <w:r w:rsidRPr="000B6F7B">
        <w:rPr>
          <w:rFonts w:ascii="Arial" w:hAnsi="Arial" w:cs="Arial"/>
          <w:sz w:val="20"/>
          <w:szCs w:val="20"/>
        </w:rPr>
        <w:t>ESAL sobre el cumplimiento y obligaciones en los términos estipulados en el convenio y en su propuesta; e) Informar al DEPARTAMENTO,</w:t>
      </w:r>
      <w:r w:rsidRPr="000B6F7B">
        <w:rPr>
          <w:rFonts w:ascii="Arial" w:hAnsi="Arial" w:cs="Arial"/>
          <w:spacing w:val="-2"/>
          <w:sz w:val="20"/>
          <w:szCs w:val="20"/>
        </w:rPr>
        <w:t xml:space="preserve"> </w:t>
      </w:r>
      <w:r w:rsidRPr="000B6F7B">
        <w:rPr>
          <w:rFonts w:ascii="Arial" w:hAnsi="Arial" w:cs="Arial"/>
          <w:sz w:val="20"/>
          <w:szCs w:val="20"/>
        </w:rPr>
        <w:t>respecto a las demoras o incumplimiento de las obligaciones de la ESAL. f) Solicitar la suscripción de adicionales, prórrogas o modificatorios, previa la debida y detallada sustentación; g) En caso que se presenten situaciones en que se requieran conceptos jurídicos especializados, de los cuales no tenga el suficiente conocimiento, así lo hará saber al área Jurídica del DEPARTAMENTO con miras a lograr la mejor decisión para las partes; h) Estudiar las situaciones particulares e imprevistas que se presenten en desarrollo del convenio, conceptuar sobre su desarrollo general</w:t>
      </w:r>
      <w:r w:rsidRPr="000B6F7B">
        <w:rPr>
          <w:rFonts w:ascii="Arial" w:hAnsi="Arial" w:cs="Arial"/>
          <w:spacing w:val="-1"/>
          <w:sz w:val="20"/>
          <w:szCs w:val="20"/>
        </w:rPr>
        <w:t xml:space="preserve"> </w:t>
      </w:r>
      <w:r w:rsidRPr="000B6F7B">
        <w:rPr>
          <w:rFonts w:ascii="Arial" w:hAnsi="Arial" w:cs="Arial"/>
          <w:sz w:val="20"/>
          <w:szCs w:val="20"/>
        </w:rPr>
        <w:t>y los requerimientos para su mejor ejecución, i) Proyectar y tramitar el acta</w:t>
      </w:r>
      <w:r w:rsidRPr="000B6F7B">
        <w:rPr>
          <w:rFonts w:ascii="Arial" w:hAnsi="Arial" w:cs="Arial"/>
          <w:spacing w:val="-1"/>
          <w:sz w:val="20"/>
          <w:szCs w:val="20"/>
        </w:rPr>
        <w:t xml:space="preserve"> </w:t>
      </w:r>
      <w:r w:rsidRPr="000B6F7B">
        <w:rPr>
          <w:rFonts w:ascii="Arial" w:hAnsi="Arial" w:cs="Arial"/>
          <w:sz w:val="20"/>
          <w:szCs w:val="20"/>
        </w:rPr>
        <w:t>final del convenio j) Revisar y aprobar la cuenta que presente la ESAL de acuerdo con lo estipulado en este convenio; k) Las demás que se deriven de la naturaleza del convenio e inherentes al cumplimiento de su objet</w:t>
      </w:r>
      <w:r w:rsidR="000C4482" w:rsidRPr="000B6F7B">
        <w:rPr>
          <w:rFonts w:ascii="Arial" w:hAnsi="Arial" w:cs="Arial"/>
          <w:sz w:val="20"/>
          <w:szCs w:val="20"/>
        </w:rPr>
        <w:t>o</w:t>
      </w:r>
    </w:p>
    <w:p w14:paraId="66FEB5B3" w14:textId="77777777" w:rsidR="000C4482" w:rsidRPr="000B6F7B" w:rsidRDefault="000C4482" w:rsidP="000C4482">
      <w:pPr>
        <w:pStyle w:val="TableParagraph"/>
        <w:spacing w:before="4" w:line="288" w:lineRule="auto"/>
        <w:ind w:left="76" w:right="48" w:hanging="3"/>
        <w:jc w:val="both"/>
        <w:rPr>
          <w:rFonts w:ascii="Arial" w:hAnsi="Arial" w:cs="Arial"/>
          <w:sz w:val="20"/>
          <w:szCs w:val="20"/>
        </w:rPr>
      </w:pPr>
    </w:p>
    <w:p w14:paraId="548D90B5"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Todas las indicaciones, recomendaciones, modificaciones y actas que cursen entre El DEPARTAMENTO y/o la supervisión y la</w:t>
      </w:r>
      <w:r w:rsidRPr="000B6F7B">
        <w:rPr>
          <w:rFonts w:ascii="Arial" w:hAnsi="Arial" w:cs="Arial"/>
          <w:b/>
          <w:sz w:val="20"/>
          <w:szCs w:val="20"/>
          <w:lang w:val="es-ES"/>
        </w:rPr>
        <w:t xml:space="preserve"> ESAL</w:t>
      </w:r>
      <w:r w:rsidRPr="000B6F7B">
        <w:rPr>
          <w:rFonts w:ascii="Arial" w:hAnsi="Arial" w:cs="Arial"/>
          <w:sz w:val="20"/>
          <w:szCs w:val="20"/>
          <w:lang w:val="es-ES"/>
        </w:rPr>
        <w:t xml:space="preserve"> deberán realizarse por escrito. </w:t>
      </w:r>
    </w:p>
    <w:p w14:paraId="55F5532F" w14:textId="77777777" w:rsidR="00130352" w:rsidRPr="000B6F7B" w:rsidRDefault="00130352" w:rsidP="00130352">
      <w:pPr>
        <w:jc w:val="both"/>
        <w:rPr>
          <w:rFonts w:ascii="Arial" w:hAnsi="Arial" w:cs="Arial"/>
          <w:sz w:val="20"/>
          <w:szCs w:val="20"/>
          <w:lang w:val="es-ES"/>
        </w:rPr>
      </w:pPr>
    </w:p>
    <w:p w14:paraId="3F850D56" w14:textId="77777777" w:rsidR="00130352" w:rsidRPr="000B6F7B" w:rsidRDefault="00130352" w:rsidP="00130352">
      <w:pPr>
        <w:jc w:val="both"/>
        <w:rPr>
          <w:rFonts w:ascii="Arial" w:hAnsi="Arial" w:cs="Arial"/>
          <w:sz w:val="20"/>
          <w:szCs w:val="20"/>
          <w:lang w:val="es-ES"/>
        </w:rPr>
      </w:pPr>
      <w:r w:rsidRPr="000B6F7B">
        <w:rPr>
          <w:rFonts w:ascii="Arial" w:hAnsi="Arial" w:cs="Arial"/>
          <w:sz w:val="20"/>
          <w:szCs w:val="20"/>
          <w:lang w:val="es-ES"/>
        </w:rPr>
        <w:t>En el evento de cambio del Supervisor, no será necesario modificar el convenio, y la designación se efectuará mediante comunicación escrita por parte del ordenador del gasto, copia de la cual deberá remitirse a la</w:t>
      </w:r>
      <w:r w:rsidRPr="000B6F7B">
        <w:rPr>
          <w:rFonts w:ascii="Arial" w:hAnsi="Arial" w:cs="Arial"/>
          <w:b/>
          <w:sz w:val="20"/>
          <w:szCs w:val="20"/>
          <w:lang w:val="es-ES"/>
        </w:rPr>
        <w:t xml:space="preserve"> ESAL</w:t>
      </w:r>
      <w:r w:rsidRPr="000B6F7B">
        <w:rPr>
          <w:rFonts w:ascii="Arial" w:hAnsi="Arial" w:cs="Arial"/>
          <w:sz w:val="20"/>
          <w:szCs w:val="20"/>
          <w:lang w:val="es-ES"/>
        </w:rPr>
        <w:t>, a la Oficina Asesora Jurídica de</w:t>
      </w:r>
      <w:r w:rsidR="00347DCB" w:rsidRPr="000B6F7B">
        <w:rPr>
          <w:rFonts w:ascii="Arial" w:hAnsi="Arial" w:cs="Arial"/>
          <w:sz w:val="20"/>
          <w:szCs w:val="20"/>
          <w:lang w:val="es-ES"/>
        </w:rPr>
        <w:t>l Departamento</w:t>
      </w:r>
      <w:r w:rsidRPr="000B6F7B">
        <w:rPr>
          <w:rFonts w:ascii="Arial" w:hAnsi="Arial" w:cs="Arial"/>
          <w:sz w:val="20"/>
          <w:szCs w:val="20"/>
          <w:lang w:val="es-ES"/>
        </w:rPr>
        <w:t>.</w:t>
      </w:r>
    </w:p>
    <w:p w14:paraId="6E5D7F38" w14:textId="77777777" w:rsidR="00130352" w:rsidRPr="000B6F7B" w:rsidRDefault="00130352" w:rsidP="00130352">
      <w:pPr>
        <w:jc w:val="both"/>
        <w:rPr>
          <w:rFonts w:ascii="Arial" w:hAnsi="Arial" w:cs="Arial"/>
          <w:sz w:val="20"/>
          <w:szCs w:val="20"/>
          <w:lang w:val="es-ES"/>
        </w:rPr>
      </w:pPr>
    </w:p>
    <w:p w14:paraId="13E68587" w14:textId="77777777" w:rsidR="00130352" w:rsidRPr="000B6F7B" w:rsidRDefault="00130352" w:rsidP="00130352">
      <w:pPr>
        <w:rPr>
          <w:rFonts w:ascii="Arial" w:hAnsi="Arial" w:cs="Arial"/>
          <w:b/>
          <w:sz w:val="20"/>
          <w:szCs w:val="20"/>
          <w:lang w:val="es-ES"/>
        </w:rPr>
      </w:pPr>
      <w:r w:rsidRPr="000B6F7B">
        <w:rPr>
          <w:rFonts w:ascii="Arial" w:hAnsi="Arial" w:cs="Arial"/>
          <w:sz w:val="20"/>
          <w:szCs w:val="20"/>
          <w:lang w:val="es-ES"/>
        </w:rPr>
        <w:br w:type="page"/>
      </w:r>
      <w:r w:rsidRPr="000B6F7B">
        <w:rPr>
          <w:rFonts w:ascii="Arial" w:hAnsi="Arial" w:cs="Arial"/>
          <w:b/>
          <w:sz w:val="20"/>
          <w:szCs w:val="20"/>
          <w:lang w:val="es-ES"/>
        </w:rPr>
        <w:lastRenderedPageBreak/>
        <w:t>CAPITULO III</w:t>
      </w:r>
    </w:p>
    <w:p w14:paraId="0D9D3B07" w14:textId="77777777" w:rsidR="00130352" w:rsidRPr="000B6F7B" w:rsidRDefault="00130352" w:rsidP="00130352">
      <w:pPr>
        <w:pStyle w:val="Ttulo1"/>
        <w:keepNext w:val="0"/>
        <w:numPr>
          <w:ilvl w:val="0"/>
          <w:numId w:val="0"/>
        </w:numPr>
        <w:suppressAutoHyphens/>
        <w:spacing w:line="240" w:lineRule="auto"/>
        <w:ind w:left="432"/>
        <w:jc w:val="left"/>
        <w:rPr>
          <w:sz w:val="20"/>
          <w:szCs w:val="20"/>
          <w:lang w:val="es-ES"/>
        </w:rPr>
      </w:pPr>
      <w:bookmarkStart w:id="46" w:name="_Toc435774461"/>
    </w:p>
    <w:p w14:paraId="63EE2ABF" w14:textId="77777777" w:rsidR="00130352" w:rsidRPr="000B6F7B" w:rsidRDefault="00130352" w:rsidP="00130352">
      <w:pPr>
        <w:pStyle w:val="Ttulo1"/>
        <w:keepNext w:val="0"/>
        <w:numPr>
          <w:ilvl w:val="0"/>
          <w:numId w:val="7"/>
        </w:numPr>
        <w:suppressAutoHyphens/>
        <w:spacing w:line="240" w:lineRule="auto"/>
        <w:jc w:val="left"/>
        <w:rPr>
          <w:sz w:val="20"/>
          <w:szCs w:val="20"/>
          <w:lang w:val="es-ES"/>
        </w:rPr>
      </w:pPr>
      <w:bookmarkStart w:id="47" w:name="_Toc519161871"/>
      <w:r w:rsidRPr="000B6F7B">
        <w:rPr>
          <w:sz w:val="20"/>
          <w:szCs w:val="20"/>
          <w:lang w:val="es-ES"/>
        </w:rPr>
        <w:t>DOCUMENTOS DE LA PROPUESTA - REQUISITOS HABILITANTES</w:t>
      </w:r>
      <w:bookmarkEnd w:id="46"/>
      <w:bookmarkEnd w:id="47"/>
      <w:r w:rsidRPr="000B6F7B">
        <w:rPr>
          <w:sz w:val="20"/>
          <w:szCs w:val="20"/>
          <w:lang w:val="es-ES"/>
        </w:rPr>
        <w:t xml:space="preserve"> </w:t>
      </w:r>
    </w:p>
    <w:p w14:paraId="42EACBDC" w14:textId="77777777" w:rsidR="00130352" w:rsidRPr="000B6F7B" w:rsidRDefault="00130352" w:rsidP="00130352">
      <w:pPr>
        <w:rPr>
          <w:rFonts w:ascii="Arial" w:hAnsi="Arial" w:cs="Arial"/>
          <w:sz w:val="20"/>
          <w:szCs w:val="20"/>
          <w:lang w:val="es-ES"/>
        </w:rPr>
      </w:pPr>
    </w:p>
    <w:p w14:paraId="449B9508" w14:textId="77777777" w:rsidR="00130352" w:rsidRPr="000B6F7B" w:rsidRDefault="00130352" w:rsidP="00130352">
      <w:pPr>
        <w:autoSpaceDE w:val="0"/>
        <w:autoSpaceDN w:val="0"/>
        <w:adjustRightInd w:val="0"/>
        <w:rPr>
          <w:rFonts w:ascii="Arial" w:eastAsia="Batang" w:hAnsi="Arial" w:cs="Arial"/>
          <w:sz w:val="20"/>
          <w:szCs w:val="20"/>
          <w:lang w:val="es-ES"/>
        </w:rPr>
      </w:pPr>
      <w:r w:rsidRPr="000B6F7B">
        <w:rPr>
          <w:rFonts w:ascii="Arial" w:eastAsia="Batang" w:hAnsi="Arial" w:cs="Arial"/>
          <w:sz w:val="20"/>
          <w:szCs w:val="20"/>
          <w:lang w:val="es-ES"/>
        </w:rPr>
        <w:t>Los siguientes documentos serán objeto de verificación de cumplimiento considerándose requisitos habilitantes para poder participar en el proceso de selección.</w:t>
      </w:r>
    </w:p>
    <w:p w14:paraId="1FB13324" w14:textId="77777777" w:rsidR="00130352" w:rsidRPr="000B6F7B" w:rsidRDefault="00130352" w:rsidP="00130352">
      <w:pPr>
        <w:autoSpaceDE w:val="0"/>
        <w:autoSpaceDN w:val="0"/>
        <w:adjustRightInd w:val="0"/>
        <w:rPr>
          <w:rFonts w:ascii="Arial" w:eastAsia="Batang" w:hAnsi="Arial" w:cs="Arial"/>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462"/>
      </w:tblGrid>
      <w:tr w:rsidR="00130352" w:rsidRPr="000B6F7B" w14:paraId="7643E700" w14:textId="77777777" w:rsidTr="00E966B9">
        <w:tc>
          <w:tcPr>
            <w:tcW w:w="4456" w:type="dxa"/>
            <w:shd w:val="clear" w:color="auto" w:fill="BFBFBF"/>
          </w:tcPr>
          <w:p w14:paraId="6C03C0BF" w14:textId="77777777" w:rsidR="00130352" w:rsidRPr="000B6F7B" w:rsidRDefault="00130352" w:rsidP="00E966B9">
            <w:pPr>
              <w:autoSpaceDE w:val="0"/>
              <w:autoSpaceDN w:val="0"/>
              <w:adjustRightInd w:val="0"/>
              <w:rPr>
                <w:rFonts w:ascii="Arial" w:hAnsi="Arial" w:cs="Arial"/>
                <w:sz w:val="20"/>
                <w:szCs w:val="20"/>
                <w:lang w:val="es-ES"/>
              </w:rPr>
            </w:pPr>
            <w:r w:rsidRPr="000B6F7B">
              <w:rPr>
                <w:rFonts w:ascii="Arial" w:hAnsi="Arial" w:cs="Arial"/>
                <w:sz w:val="20"/>
                <w:szCs w:val="20"/>
                <w:lang w:val="es-ES"/>
              </w:rPr>
              <w:t>FACTORES HABILITANTES</w:t>
            </w:r>
          </w:p>
        </w:tc>
        <w:tc>
          <w:tcPr>
            <w:tcW w:w="4462" w:type="dxa"/>
            <w:shd w:val="clear" w:color="auto" w:fill="BFBFBF"/>
          </w:tcPr>
          <w:p w14:paraId="670642F7" w14:textId="77777777" w:rsidR="00130352" w:rsidRPr="000B6F7B" w:rsidRDefault="00130352" w:rsidP="00E966B9">
            <w:pPr>
              <w:autoSpaceDE w:val="0"/>
              <w:autoSpaceDN w:val="0"/>
              <w:adjustRightInd w:val="0"/>
              <w:rPr>
                <w:rFonts w:ascii="Arial" w:hAnsi="Arial" w:cs="Arial"/>
                <w:sz w:val="20"/>
                <w:szCs w:val="20"/>
                <w:lang w:val="es-ES"/>
              </w:rPr>
            </w:pPr>
            <w:r w:rsidRPr="000B6F7B">
              <w:rPr>
                <w:rFonts w:ascii="Arial" w:hAnsi="Arial" w:cs="Arial"/>
                <w:sz w:val="20"/>
                <w:szCs w:val="20"/>
                <w:lang w:val="es-ES"/>
              </w:rPr>
              <w:t xml:space="preserve">VERIFICACIÓN </w:t>
            </w:r>
          </w:p>
        </w:tc>
      </w:tr>
      <w:tr w:rsidR="00130352" w:rsidRPr="000B6F7B" w14:paraId="52A90B39" w14:textId="77777777" w:rsidTr="00E966B9">
        <w:tc>
          <w:tcPr>
            <w:tcW w:w="4456" w:type="dxa"/>
            <w:shd w:val="clear" w:color="auto" w:fill="auto"/>
          </w:tcPr>
          <w:p w14:paraId="2601F312" w14:textId="77777777" w:rsidR="00130352" w:rsidRPr="000B6F7B" w:rsidRDefault="00130352" w:rsidP="00E966B9">
            <w:pPr>
              <w:autoSpaceDE w:val="0"/>
              <w:autoSpaceDN w:val="0"/>
              <w:adjustRightInd w:val="0"/>
              <w:rPr>
                <w:rFonts w:ascii="Arial" w:hAnsi="Arial" w:cs="Arial"/>
                <w:sz w:val="20"/>
                <w:szCs w:val="20"/>
                <w:lang w:val="es-ES"/>
              </w:rPr>
            </w:pPr>
            <w:r w:rsidRPr="000B6F7B">
              <w:rPr>
                <w:rFonts w:ascii="Arial" w:hAnsi="Arial" w:cs="Arial"/>
                <w:sz w:val="20"/>
                <w:szCs w:val="20"/>
                <w:lang w:val="es-ES"/>
              </w:rPr>
              <w:t>CAPACIDAD JURÍDICA</w:t>
            </w:r>
          </w:p>
        </w:tc>
        <w:tc>
          <w:tcPr>
            <w:tcW w:w="4462" w:type="dxa"/>
            <w:shd w:val="clear" w:color="auto" w:fill="auto"/>
          </w:tcPr>
          <w:p w14:paraId="33D6CDFC" w14:textId="77777777" w:rsidR="00130352" w:rsidRPr="000B6F7B" w:rsidRDefault="00130352" w:rsidP="00E966B9">
            <w:pPr>
              <w:rPr>
                <w:rFonts w:ascii="Arial" w:hAnsi="Arial" w:cs="Arial"/>
                <w:sz w:val="20"/>
                <w:szCs w:val="20"/>
                <w:lang w:val="es-ES"/>
              </w:rPr>
            </w:pPr>
            <w:r w:rsidRPr="000B6F7B">
              <w:rPr>
                <w:rFonts w:ascii="Arial" w:hAnsi="Arial" w:cs="Arial"/>
                <w:sz w:val="20"/>
                <w:szCs w:val="20"/>
                <w:lang w:val="es-ES"/>
              </w:rPr>
              <w:t>CUMPLE/NO CUMPLE</w:t>
            </w:r>
          </w:p>
        </w:tc>
      </w:tr>
      <w:tr w:rsidR="00130352" w:rsidRPr="000B6F7B" w14:paraId="39265553" w14:textId="77777777" w:rsidTr="00E966B9">
        <w:tc>
          <w:tcPr>
            <w:tcW w:w="4456" w:type="dxa"/>
            <w:shd w:val="clear" w:color="auto" w:fill="auto"/>
          </w:tcPr>
          <w:p w14:paraId="3A2058E8" w14:textId="77777777" w:rsidR="00130352" w:rsidRPr="000B6F7B" w:rsidRDefault="00130352" w:rsidP="00E966B9">
            <w:pPr>
              <w:autoSpaceDE w:val="0"/>
              <w:autoSpaceDN w:val="0"/>
              <w:adjustRightInd w:val="0"/>
              <w:rPr>
                <w:rFonts w:ascii="Arial" w:hAnsi="Arial" w:cs="Arial"/>
                <w:sz w:val="20"/>
                <w:szCs w:val="20"/>
                <w:lang w:val="es-ES"/>
              </w:rPr>
            </w:pPr>
            <w:r w:rsidRPr="000B6F7B">
              <w:rPr>
                <w:rFonts w:ascii="Arial" w:hAnsi="Arial" w:cs="Arial"/>
                <w:sz w:val="20"/>
                <w:szCs w:val="20"/>
                <w:lang w:val="es-ES"/>
              </w:rPr>
              <w:t>CAPACIDAD TÉCNICA</w:t>
            </w:r>
          </w:p>
        </w:tc>
        <w:tc>
          <w:tcPr>
            <w:tcW w:w="4462" w:type="dxa"/>
            <w:shd w:val="clear" w:color="auto" w:fill="auto"/>
          </w:tcPr>
          <w:p w14:paraId="05FF95E6" w14:textId="77777777" w:rsidR="00130352" w:rsidRPr="000B6F7B" w:rsidRDefault="00130352" w:rsidP="00E966B9">
            <w:pPr>
              <w:rPr>
                <w:rFonts w:ascii="Arial" w:hAnsi="Arial" w:cs="Arial"/>
                <w:sz w:val="20"/>
                <w:szCs w:val="20"/>
                <w:lang w:val="es-ES"/>
              </w:rPr>
            </w:pPr>
            <w:r w:rsidRPr="000B6F7B">
              <w:rPr>
                <w:rFonts w:ascii="Arial" w:hAnsi="Arial" w:cs="Arial"/>
                <w:sz w:val="20"/>
                <w:szCs w:val="20"/>
                <w:lang w:val="es-ES"/>
              </w:rPr>
              <w:t>CUMPLE/NO CUMPLE</w:t>
            </w:r>
          </w:p>
        </w:tc>
      </w:tr>
      <w:tr w:rsidR="00130352" w:rsidRPr="000B6F7B" w14:paraId="02E1D0E7" w14:textId="77777777" w:rsidTr="00E966B9">
        <w:tc>
          <w:tcPr>
            <w:tcW w:w="4456" w:type="dxa"/>
            <w:shd w:val="clear" w:color="auto" w:fill="auto"/>
          </w:tcPr>
          <w:p w14:paraId="0EA4108C" w14:textId="77777777" w:rsidR="00130352" w:rsidRPr="000B6F7B" w:rsidRDefault="00130352" w:rsidP="00E966B9">
            <w:pPr>
              <w:autoSpaceDE w:val="0"/>
              <w:autoSpaceDN w:val="0"/>
              <w:adjustRightInd w:val="0"/>
              <w:rPr>
                <w:rFonts w:ascii="Arial" w:hAnsi="Arial" w:cs="Arial"/>
                <w:sz w:val="20"/>
                <w:szCs w:val="20"/>
                <w:lang w:val="es-ES"/>
              </w:rPr>
            </w:pPr>
            <w:r w:rsidRPr="000B6F7B">
              <w:rPr>
                <w:rFonts w:ascii="Arial" w:hAnsi="Arial" w:cs="Arial"/>
                <w:sz w:val="20"/>
                <w:szCs w:val="20"/>
                <w:lang w:val="es-ES"/>
              </w:rPr>
              <w:t>CAPACIDAD FINANCIERA</w:t>
            </w:r>
          </w:p>
        </w:tc>
        <w:tc>
          <w:tcPr>
            <w:tcW w:w="4462" w:type="dxa"/>
            <w:shd w:val="clear" w:color="auto" w:fill="auto"/>
          </w:tcPr>
          <w:p w14:paraId="471B7199" w14:textId="77777777" w:rsidR="00130352" w:rsidRPr="000B6F7B" w:rsidRDefault="00130352" w:rsidP="00E966B9">
            <w:pPr>
              <w:autoSpaceDE w:val="0"/>
              <w:autoSpaceDN w:val="0"/>
              <w:adjustRightInd w:val="0"/>
              <w:rPr>
                <w:rFonts w:ascii="Arial" w:hAnsi="Arial" w:cs="Arial"/>
                <w:sz w:val="20"/>
                <w:szCs w:val="20"/>
                <w:lang w:val="es-ES"/>
              </w:rPr>
            </w:pPr>
            <w:bookmarkStart w:id="48" w:name="OLE_LINK6"/>
            <w:bookmarkStart w:id="49" w:name="OLE_LINK7"/>
            <w:r w:rsidRPr="000B6F7B">
              <w:rPr>
                <w:rFonts w:ascii="Arial" w:hAnsi="Arial" w:cs="Arial"/>
                <w:sz w:val="20"/>
                <w:szCs w:val="20"/>
                <w:lang w:val="es-ES"/>
              </w:rPr>
              <w:t>CUMPLE/NO CUMPLE</w:t>
            </w:r>
            <w:bookmarkEnd w:id="48"/>
            <w:bookmarkEnd w:id="49"/>
          </w:p>
        </w:tc>
      </w:tr>
    </w:tbl>
    <w:p w14:paraId="2C17EAFC" w14:textId="77777777" w:rsidR="00130352" w:rsidRPr="000B6F7B" w:rsidRDefault="00130352" w:rsidP="00130352">
      <w:pPr>
        <w:rPr>
          <w:rFonts w:ascii="Arial" w:eastAsia="MS Mincho" w:hAnsi="Arial" w:cs="Arial"/>
          <w:sz w:val="20"/>
          <w:szCs w:val="20"/>
          <w:lang w:val="es-ES"/>
        </w:rPr>
      </w:pPr>
    </w:p>
    <w:p w14:paraId="2C9EA0D0" w14:textId="77777777" w:rsidR="00130352" w:rsidRPr="000B6F7B" w:rsidRDefault="00130352" w:rsidP="00130352">
      <w:pPr>
        <w:rPr>
          <w:rFonts w:ascii="Arial" w:eastAsia="MS Mincho" w:hAnsi="Arial" w:cs="Arial"/>
          <w:sz w:val="20"/>
          <w:szCs w:val="20"/>
          <w:lang w:val="es-ES"/>
        </w:rPr>
      </w:pPr>
      <w:r w:rsidRPr="000B6F7B">
        <w:rPr>
          <w:rFonts w:ascii="Arial" w:eastAsia="MS Mincho" w:hAnsi="Arial" w:cs="Arial"/>
          <w:sz w:val="20"/>
          <w:szCs w:val="20"/>
          <w:lang w:val="es-ES"/>
        </w:rPr>
        <w:t>La verificación jurídica de las propuestas será de tipo CUMPLE / NO CUMPLE.</w:t>
      </w:r>
    </w:p>
    <w:p w14:paraId="5C8C1F2E" w14:textId="77777777" w:rsidR="00130352" w:rsidRPr="000B6F7B" w:rsidRDefault="00130352" w:rsidP="00130352">
      <w:pPr>
        <w:rPr>
          <w:rFonts w:ascii="Arial" w:eastAsia="MS Mincho" w:hAnsi="Arial" w:cs="Arial"/>
          <w:sz w:val="20"/>
          <w:szCs w:val="20"/>
          <w:lang w:val="es-ES"/>
        </w:rPr>
      </w:pPr>
    </w:p>
    <w:p w14:paraId="06951CD4" w14:textId="77777777" w:rsidR="00130352" w:rsidRPr="000B6F7B" w:rsidRDefault="00130352" w:rsidP="00130352">
      <w:pPr>
        <w:jc w:val="both"/>
        <w:rPr>
          <w:rFonts w:ascii="Arial" w:hAnsi="Arial" w:cs="Arial"/>
          <w:sz w:val="20"/>
          <w:szCs w:val="20"/>
          <w:lang w:val="es-ES"/>
        </w:rPr>
      </w:pPr>
      <w:r w:rsidRPr="000B6F7B">
        <w:rPr>
          <w:rFonts w:ascii="Arial" w:eastAsia="MS Mincho" w:hAnsi="Arial" w:cs="Arial"/>
          <w:sz w:val="20"/>
          <w:szCs w:val="20"/>
          <w:lang w:val="es-ES"/>
        </w:rPr>
        <w:t xml:space="preserve">La entidad podrá requerir hasta antes de la fecha estipulada para la adjudicación del contrato a los proponentes, a efectos de que estos subsanen aquellos requisitos, no necesarios para la comparación de las propuestas. </w:t>
      </w:r>
      <w:r w:rsidRPr="000B6F7B">
        <w:rPr>
          <w:rFonts w:ascii="Arial" w:hAnsi="Arial" w:cs="Arial"/>
          <w:sz w:val="20"/>
          <w:szCs w:val="20"/>
          <w:lang w:val="es-ES"/>
        </w:rPr>
        <w:t>Las entidades sin ánimo de lucro deberán cumplir con la documentación exigida en este capítulo, para que El DEPARTAMENTO pueda realizar los análisis y verificaciones correspondientes.</w:t>
      </w:r>
    </w:p>
    <w:p w14:paraId="217FA0D2" w14:textId="77777777" w:rsidR="00130352" w:rsidRPr="000B6F7B" w:rsidRDefault="00130352" w:rsidP="00130352">
      <w:pPr>
        <w:rPr>
          <w:rFonts w:ascii="Arial" w:hAnsi="Arial" w:cs="Arial"/>
          <w:sz w:val="20"/>
          <w:szCs w:val="20"/>
          <w:lang w:val="es-ES"/>
        </w:rPr>
      </w:pPr>
    </w:p>
    <w:p w14:paraId="38496DC8" w14:textId="77777777" w:rsidR="00130352" w:rsidRPr="000B6F7B" w:rsidRDefault="00130352" w:rsidP="00130352">
      <w:pPr>
        <w:pStyle w:val="Ttulo1"/>
        <w:keepNext w:val="0"/>
        <w:numPr>
          <w:ilvl w:val="1"/>
          <w:numId w:val="6"/>
        </w:numPr>
        <w:suppressAutoHyphens/>
        <w:spacing w:line="240" w:lineRule="auto"/>
        <w:jc w:val="left"/>
        <w:rPr>
          <w:sz w:val="20"/>
          <w:szCs w:val="20"/>
          <w:lang w:val="es-ES"/>
        </w:rPr>
      </w:pPr>
      <w:bookmarkStart w:id="50" w:name="_Toc357087279"/>
      <w:bookmarkStart w:id="51" w:name="_Toc435774462"/>
      <w:bookmarkStart w:id="52" w:name="_Toc519161872"/>
      <w:bookmarkEnd w:id="50"/>
      <w:r w:rsidRPr="000B6F7B">
        <w:rPr>
          <w:sz w:val="20"/>
          <w:szCs w:val="20"/>
          <w:lang w:val="es-ES"/>
        </w:rPr>
        <w:t>CONDICIONES DE LA PROPUESTA</w:t>
      </w:r>
      <w:bookmarkEnd w:id="51"/>
      <w:bookmarkEnd w:id="52"/>
    </w:p>
    <w:p w14:paraId="74057528" w14:textId="77777777" w:rsidR="00130352" w:rsidRPr="000B6F7B" w:rsidRDefault="00130352" w:rsidP="00130352">
      <w:pPr>
        <w:jc w:val="both"/>
        <w:rPr>
          <w:rFonts w:ascii="Arial" w:hAnsi="Arial" w:cs="Arial"/>
          <w:sz w:val="20"/>
          <w:szCs w:val="20"/>
          <w:lang w:val="es-ES"/>
        </w:rPr>
      </w:pPr>
    </w:p>
    <w:p w14:paraId="106C8821" w14:textId="77777777" w:rsidR="00130352" w:rsidRPr="000B6F7B" w:rsidRDefault="00130352" w:rsidP="00130352">
      <w:pPr>
        <w:pStyle w:val="Textoindependiente"/>
        <w:rPr>
          <w:rFonts w:ascii="Arial" w:hAnsi="Arial" w:cs="Arial"/>
          <w:color w:val="auto"/>
          <w:sz w:val="20"/>
          <w:szCs w:val="20"/>
          <w:lang w:val="es-ES"/>
        </w:rPr>
      </w:pPr>
      <w:r w:rsidRPr="000B6F7B">
        <w:rPr>
          <w:rFonts w:ascii="Arial" w:hAnsi="Arial" w:cs="Arial"/>
          <w:color w:val="auto"/>
          <w:sz w:val="20"/>
          <w:szCs w:val="20"/>
          <w:lang w:val="es-ES"/>
        </w:rPr>
        <w:t>La propuesta se presentará en el lugar y fecha indicada en el cronograma del proceso. Serán de cargo de la ESAL todos los costos asociados a la preparación y presentación de su propuesta, El DEPARTAMENTO, en ningún caso será responsable de los mismos.</w:t>
      </w:r>
    </w:p>
    <w:p w14:paraId="2EAF128F" w14:textId="77777777" w:rsidR="00130352" w:rsidRPr="000B6F7B" w:rsidRDefault="00130352" w:rsidP="00130352">
      <w:pPr>
        <w:autoSpaceDE w:val="0"/>
        <w:autoSpaceDN w:val="0"/>
        <w:adjustRightInd w:val="0"/>
        <w:jc w:val="both"/>
        <w:rPr>
          <w:rFonts w:ascii="Arial" w:hAnsi="Arial" w:cs="Arial"/>
          <w:sz w:val="20"/>
          <w:szCs w:val="20"/>
          <w:lang w:val="es-ES" w:eastAsia="es-CO"/>
        </w:rPr>
      </w:pPr>
      <w:r w:rsidRPr="000B6F7B">
        <w:rPr>
          <w:rFonts w:ascii="Arial" w:hAnsi="Arial" w:cs="Arial"/>
          <w:sz w:val="20"/>
          <w:szCs w:val="20"/>
          <w:lang w:val="es-ES" w:eastAsia="es-CO"/>
        </w:rPr>
        <w:t xml:space="preserve">La propuesta, correspondencia y todos los documentos intercambiados entre las entidades y El DEPARTAMENTO deberán estar escritos en castellano, en caso contrario no se tendrán en cuenta para efectos de evaluación. </w:t>
      </w:r>
    </w:p>
    <w:p w14:paraId="0D67D71D" w14:textId="77777777" w:rsidR="00130352" w:rsidRPr="000B6F7B" w:rsidRDefault="00130352" w:rsidP="00130352">
      <w:pPr>
        <w:autoSpaceDE w:val="0"/>
        <w:autoSpaceDN w:val="0"/>
        <w:adjustRightInd w:val="0"/>
        <w:jc w:val="both"/>
        <w:rPr>
          <w:rFonts w:ascii="Arial" w:hAnsi="Arial" w:cs="Arial"/>
          <w:sz w:val="20"/>
          <w:szCs w:val="20"/>
          <w:lang w:val="es-ES" w:eastAsia="es-CO"/>
        </w:rPr>
      </w:pPr>
    </w:p>
    <w:p w14:paraId="63B41ADF" w14:textId="77777777" w:rsidR="00130352" w:rsidRPr="000B6F7B" w:rsidRDefault="00130352" w:rsidP="00130352">
      <w:pPr>
        <w:autoSpaceDE w:val="0"/>
        <w:autoSpaceDN w:val="0"/>
        <w:adjustRightInd w:val="0"/>
        <w:jc w:val="both"/>
        <w:rPr>
          <w:rFonts w:ascii="Arial" w:hAnsi="Arial" w:cs="Arial"/>
          <w:sz w:val="20"/>
          <w:szCs w:val="20"/>
          <w:lang w:val="es-ES" w:eastAsia="es-CO"/>
        </w:rPr>
      </w:pPr>
      <w:r w:rsidRPr="000B6F7B">
        <w:rPr>
          <w:rFonts w:ascii="Arial" w:hAnsi="Arial" w:cs="Arial"/>
          <w:sz w:val="20"/>
          <w:szCs w:val="20"/>
          <w:lang w:val="es-ES" w:eastAsia="es-CO"/>
        </w:rPr>
        <w:t>Los documentos soportes de la propuesta que se encuentren en idioma extranjero, deberán acompañarse de una traducción al castellano. Para efectos de interpretación de la propuesta prevalecerá el texto en castellano. En caso de no estar traducidos no serán tenidos en cuenta para efectos de evaluación.</w:t>
      </w:r>
    </w:p>
    <w:p w14:paraId="0F77C4B7" w14:textId="77777777" w:rsidR="00130352" w:rsidRPr="000B6F7B" w:rsidRDefault="00130352" w:rsidP="00130352">
      <w:pPr>
        <w:spacing w:after="160" w:line="256" w:lineRule="auto"/>
        <w:jc w:val="both"/>
        <w:rPr>
          <w:rFonts w:ascii="Arial" w:eastAsia="Verdana" w:hAnsi="Arial" w:cs="Arial"/>
          <w:sz w:val="20"/>
          <w:szCs w:val="20"/>
        </w:rPr>
      </w:pPr>
      <w:bookmarkStart w:id="53" w:name="_Toc413926342"/>
      <w:bookmarkStart w:id="54" w:name="_Toc435774485"/>
    </w:p>
    <w:p w14:paraId="00C262F2"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6. CONDICIONES O REQUERIMIENTOS JURÍDICOS, TÉCNICOS Y FINANCIEROS EXIGIDOS.</w:t>
      </w:r>
    </w:p>
    <w:p w14:paraId="3C5A95D0"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Departamento de Bolívar teniendo en cuenta las características del presente proceso, requiere para su ejecución que el proponente cumpla con unas condiciones de experiencia que garanticen a la entidad que podrá llevar a cabo la ejecución del proyecto.</w:t>
      </w:r>
    </w:p>
    <w:p w14:paraId="7A32135E"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Que el artículo 5 de la Ley 1150 de 2007, plantea que la selección objetiva, en la cual la escogencia se haga al ofrecimiento más favorable a la entidad y a los fines que ella busca, sin tener en consideración factores de afecto o de interés y, en general, cualquier clase de motivación subjetiva. En consecuencia, los factores de escogencia y evaluación que establezcan las entidades en los pliegos de condiciones o sus equivalentes tendrán en cuenta los siguientes criterios:</w:t>
      </w:r>
    </w:p>
    <w:p w14:paraId="6E1DFB66"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REQUISITOS JURÍDICOS.</w:t>
      </w:r>
    </w:p>
    <w:p w14:paraId="0F427ACF"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Participantes</w:t>
      </w:r>
    </w:p>
    <w:p w14:paraId="046E0955"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Podrán presentar propuestas las entidades sin ánimo de lucro, cuyo objeto social contemple actividades que constituyen el objeto del presente proceso de competitividad, capaces de ejercer derechos y contraer obligaciones, que no se encuentren incursas en causal de impedimento o inhabilidad para contratar y que estén en condiciones de cumplir con los requisitos exigidos en estos términos.</w:t>
      </w:r>
    </w:p>
    <w:p w14:paraId="0C68A2DA"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Carta de presentación (Anexo 1)</w:t>
      </w:r>
    </w:p>
    <w:p w14:paraId="253C35AD"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lastRenderedPageBreak/>
        <w:t xml:space="preserve">La entidad sin ánimo de lucro deberá diligenciar en su totalidad el modelo adjunto en el </w:t>
      </w:r>
      <w:r w:rsidRPr="000B6F7B">
        <w:rPr>
          <w:rFonts w:ascii="Arial" w:eastAsia="Verdana" w:hAnsi="Arial" w:cs="Arial"/>
          <w:b/>
          <w:sz w:val="20"/>
          <w:szCs w:val="20"/>
        </w:rPr>
        <w:t xml:space="preserve">ANEXO 1 </w:t>
      </w:r>
      <w:r w:rsidRPr="000B6F7B">
        <w:rPr>
          <w:rFonts w:ascii="Arial" w:eastAsia="Verdana" w:hAnsi="Arial" w:cs="Arial"/>
          <w:sz w:val="20"/>
          <w:szCs w:val="20"/>
        </w:rPr>
        <w:t>de los presentes términos y deberá estar debidamente firmado por el representante legal.</w:t>
      </w:r>
    </w:p>
    <w:p w14:paraId="11E3F555"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Cédula de ciudadanía del Proponente</w:t>
      </w:r>
    </w:p>
    <w:p w14:paraId="71477C4B"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Fotocopia de la cédula de ciudadanía del representante legal.</w:t>
      </w:r>
    </w:p>
    <w:p w14:paraId="5E782ED9"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Certificados de Existencia y Representación Legal</w:t>
      </w:r>
    </w:p>
    <w:p w14:paraId="43AA205C"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Las entidades sin ánimo de lucro, deberán acreditar su existencia y representación legal vigente, mediante la presentación del certificado correspondiente, otorgado por la Cámara de Comercio o por la entidad competente, con fecha de expedición no superior a un (1) mes, contado retroactivamente a partir de la fecha de cierre del presente proceso. La vigencia de la entidad sin ánimo deberá tener un término de duración igual o superior al del convenio y un (1) año más.</w:t>
      </w:r>
    </w:p>
    <w:p w14:paraId="70A847FB"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Si llegare a prorrogarse el plazo del presente proceso, el certificado conservará su validez.</w:t>
      </w:r>
    </w:p>
    <w:p w14:paraId="02DE4ADE"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Objeto Social</w:t>
      </w:r>
    </w:p>
    <w:p w14:paraId="24EAE2AB"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objeto social de la entidad debe guardar relación con el objeto del presente proceso, lo cual se determinará por medio del respectivo certificado de existencia y representación legal.</w:t>
      </w:r>
    </w:p>
    <w:p w14:paraId="6206808E"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 coincidencia entre el objeto de la entidad privada sin ánimo de lucro y el programa o actividad del plan de desarrollo, es un elemento esencial para que esta sea adecuada para desarrollar tales propósitos.</w:t>
      </w:r>
    </w:p>
    <w:p w14:paraId="2E7EAE8A"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Autorización de la Junta Directiva u Órgano Social Competente</w:t>
      </w:r>
    </w:p>
    <w:p w14:paraId="4CFAADA3"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Cuando el representante legal de la entidad sin ánimo de lucro, tenga restricciones para contraer obligaciones en nombre de la misma, deberá </w:t>
      </w:r>
      <w:r w:rsidRPr="000B6F7B">
        <w:rPr>
          <w:rFonts w:ascii="Arial" w:eastAsia="Verdana" w:hAnsi="Arial" w:cs="Arial"/>
          <w:b/>
          <w:sz w:val="20"/>
          <w:szCs w:val="20"/>
        </w:rPr>
        <w:t xml:space="preserve">adjuntar el documento de Autorización Expresa del Órgano Social competente, </w:t>
      </w:r>
      <w:r w:rsidRPr="000B6F7B">
        <w:rPr>
          <w:rFonts w:ascii="Arial" w:eastAsia="Verdana" w:hAnsi="Arial" w:cs="Arial"/>
          <w:sz w:val="20"/>
          <w:szCs w:val="20"/>
        </w:rPr>
        <w:t>en el cual conste que está facultado para presentar la propuesta y firmar el convenio hasta por el valor del Presupuesto oficial del presente proceso incluyendo sus aportes.</w:t>
      </w:r>
    </w:p>
    <w:p w14:paraId="47E42752"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Certificación de pagos de seguridad social y aportes parafiscales persona jurídica</w:t>
      </w:r>
    </w:p>
    <w:p w14:paraId="16C55E37"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La entidad sin ánimo de lucro, deberá diligenciar los anexos correspondientes, firmados por el Revisor Fiscal, cuando este exista de acuerdo con los requerimientos de la Ley, o por el Representante Legal cuando no se requiera Revisor Fiscal, donde se certifique el pago de los aportes de sus empleados a los sistemas de salud, riesgos profesionales, pensiones y aportes a las Cajas de Compensación Familiar, Instituto Colombiano de Bienestar Familiar y Servicio Nacional de Aprendizaje. Dicho documento debe certificar que, </w:t>
      </w:r>
      <w:r w:rsidRPr="000B6F7B">
        <w:rPr>
          <w:rFonts w:ascii="Arial" w:eastAsia="Verdana" w:hAnsi="Arial" w:cs="Arial"/>
          <w:b/>
          <w:sz w:val="20"/>
          <w:szCs w:val="20"/>
          <w:u w:val="single"/>
        </w:rPr>
        <w:t>A LA FECHA DE PRESENTACIÓN</w:t>
      </w:r>
      <w:r w:rsidRPr="000B6F7B">
        <w:rPr>
          <w:rFonts w:ascii="Arial" w:eastAsia="Verdana" w:hAnsi="Arial" w:cs="Arial"/>
          <w:b/>
          <w:sz w:val="20"/>
          <w:szCs w:val="20"/>
        </w:rPr>
        <w:t xml:space="preserve"> </w:t>
      </w:r>
      <w:r w:rsidRPr="000B6F7B">
        <w:rPr>
          <w:rFonts w:ascii="Arial" w:eastAsia="Verdana" w:hAnsi="Arial" w:cs="Arial"/>
          <w:b/>
          <w:sz w:val="20"/>
          <w:szCs w:val="20"/>
          <w:u w:val="single"/>
        </w:rPr>
        <w:t>DE SU PROPUESTA</w:t>
      </w:r>
      <w:r w:rsidRPr="000B6F7B">
        <w:rPr>
          <w:rFonts w:ascii="Arial" w:eastAsia="Verdana" w:hAnsi="Arial" w:cs="Arial"/>
          <w:sz w:val="20"/>
          <w:szCs w:val="20"/>
        </w:rPr>
        <w:t>, ha realizado el pago de los aportes correspondientes a la nómina de los últimos dos (2) meses, contados a partir de la citada fecha, en los cuales se haya causado la obligación de efectuar dichos pagos. En el evento en que la sociedad no tenga más de seis (6) meses de constituida, deberá acreditar los pagos a partir de la fecha de su constitución.</w:t>
      </w:r>
    </w:p>
    <w:p w14:paraId="2CBC2D43"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sz w:val="20"/>
          <w:szCs w:val="20"/>
        </w:rPr>
        <w:t xml:space="preserve">En caso de presentar acuerdo de pago con las entidades recaudadoras respecto de alguna de las obligaciones mencionadas deberá manifestar que existe el acuerdo y que se encuentra al día en el cumplimiento del mismo. Adicionalmente, la entidad adjudicataria deberá presentar para la suscripción del respectivo convenio la certificación donde se acredite el pago correspondiente, </w:t>
      </w:r>
      <w:r w:rsidRPr="000B6F7B">
        <w:rPr>
          <w:rFonts w:ascii="Arial" w:eastAsia="Verdana" w:hAnsi="Arial" w:cs="Arial"/>
          <w:b/>
          <w:sz w:val="20"/>
          <w:szCs w:val="20"/>
        </w:rPr>
        <w:t>a la fecha de suscripción del mismo.</w:t>
      </w:r>
    </w:p>
    <w:p w14:paraId="4A212F8B"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Certificado de Antecedentes Fiscales de la Contraloría General de la República</w:t>
      </w:r>
    </w:p>
    <w:p w14:paraId="7629B6EB"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De conformidad con lo consagrado en la Ley 1952 de 2019, modificado por el Artículo 73 de la Ley 2094 de 2021, ningún proponente, podrá estar registrado en el Boletín de Responsables Fiscales de la Contraloría General de la República vigente a la fecha de cierre del presente proceso de selección.</w:t>
      </w:r>
    </w:p>
    <w:p w14:paraId="395B43E4"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Certificado de Antecedentes Disciplinarios de la Procuraduría General de la Nación</w:t>
      </w:r>
    </w:p>
    <w:p w14:paraId="7D4858AB"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lastRenderedPageBreak/>
        <w:t>Ninguna entidad, así como sus representantes legales podrán presentar antecedentes disciplinarios vigentes que impliquen inhabilidad para contratar con el Estado a la fecha establecida para el cierre del presente proceso de selección, de conformidad con lo establecido en la Ley 1238 de 2008.</w:t>
      </w:r>
    </w:p>
    <w:p w14:paraId="5B7E85F7"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Certificado de Antecedentes Judiciales Vigente</w:t>
      </w:r>
    </w:p>
    <w:p w14:paraId="1FE639A9"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Certificado de medidas correctivas del Representante Legal</w:t>
      </w:r>
    </w:p>
    <w:p w14:paraId="5E3ED592"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Ninguna entidad ni sus representantes podrán presentar Antecedentes Judiciales vigentes que impliquen inhabilidad para contratar con el estado.</w:t>
      </w:r>
    </w:p>
    <w:p w14:paraId="2B941F54"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b/>
          <w:sz w:val="20"/>
          <w:szCs w:val="20"/>
        </w:rPr>
        <w:t>Registro de Deudores Alimentarios Morosos – REDAM emitido por el MINTIC</w:t>
      </w:r>
      <w:r w:rsidRPr="000B6F7B">
        <w:rPr>
          <w:rFonts w:ascii="Arial" w:eastAsia="Verdana" w:hAnsi="Arial" w:cs="Arial"/>
          <w:sz w:val="20"/>
          <w:szCs w:val="20"/>
        </w:rPr>
        <w:t>.</w:t>
      </w:r>
    </w:p>
    <w:p w14:paraId="6C829275"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Cuando la entidad no cumpla con alguno de los indicadores de la capacidad jurídica, la propuesta será considerada como NO CUMPLE, por lo tanto, no continúa en el proceso de selección</w:t>
      </w:r>
    </w:p>
    <w:p w14:paraId="68399481"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informe jurídico no tiene ponderación; se trata de un estudio que se realiza para determinar si la entidad se ajusta a los requerimientos de los presentes términos.</w:t>
      </w:r>
    </w:p>
    <w:p w14:paraId="0402F867"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DOCUMENTOS DE CARÁCTER FINANCIERO</w:t>
      </w:r>
    </w:p>
    <w:p w14:paraId="01002B3D" w14:textId="77777777" w:rsidR="00694CB9" w:rsidRPr="000B6F7B" w:rsidRDefault="00694CB9"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INDICADORES DE IDONEIDAD (EXPERIENCIA - MINIMA HABILITANTE - CONVENIO ACREDITADOS VALIDOS).</w:t>
      </w:r>
    </w:p>
    <w:p w14:paraId="7E876FE4"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Indicadores de la eficiencia de la organización</w:t>
      </w:r>
    </w:p>
    <w:p w14:paraId="2CDC6887"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Requisitos de capacidad financiera para entidades sin ánimo de lucro</w:t>
      </w:r>
    </w:p>
    <w:p w14:paraId="1EA2DB3C"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Los ingresos de las entidades sin ánimo de lucro están destinados a cumplir su función social.</w:t>
      </w:r>
    </w:p>
    <w:p w14:paraId="68C15E9E"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sz w:val="20"/>
          <w:szCs w:val="20"/>
        </w:rPr>
        <w:t xml:space="preserve">Para la verificación de la capacidad financiera, las entidades deberán aportar los estados financieros clasificados, </w:t>
      </w:r>
      <w:r w:rsidRPr="000B6F7B">
        <w:rPr>
          <w:rFonts w:ascii="Arial" w:eastAsia="Verdana" w:hAnsi="Arial" w:cs="Arial"/>
          <w:b/>
          <w:sz w:val="20"/>
          <w:szCs w:val="20"/>
        </w:rPr>
        <w:t>con corte 31 de diciembre de 2023, certificados.</w:t>
      </w:r>
    </w:p>
    <w:p w14:paraId="5D57BAB9"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b/>
          <w:sz w:val="20"/>
          <w:szCs w:val="20"/>
          <w:u w:val="single"/>
        </w:rPr>
        <w:t xml:space="preserve">INDICADOR 1 - EFICIENCIA DE LA ADMINISTRACIÓN DE ESAL:  </w:t>
      </w:r>
      <w:r w:rsidRPr="000B6F7B">
        <w:rPr>
          <w:rFonts w:ascii="Arial" w:eastAsia="Verdana" w:hAnsi="Arial" w:cs="Arial"/>
          <w:sz w:val="20"/>
          <w:szCs w:val="20"/>
        </w:rPr>
        <w:t>Es el indicador que permite analizar la eficiencia con que maneja los ingresos las entidades sin ánimo de lucro versus sus gastos de funcionamiento. Entre mayor sea el porcentaje, más recursos debe utilizar la ESAL para satisfacer las necesidades de la comunidad y menos en su propia administración.</w:t>
      </w:r>
    </w:p>
    <w:p w14:paraId="09A3378F"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u w:val="single"/>
        </w:rPr>
        <w:t>GASTOS DE IMPLEMENTACION DE LOS PROYECTOS EN EL AÑO x (2023)</w:t>
      </w:r>
      <w:r w:rsidRPr="000B6F7B">
        <w:rPr>
          <w:rFonts w:ascii="Arial" w:eastAsia="Verdana" w:hAnsi="Arial" w:cs="Arial"/>
          <w:sz w:val="20"/>
          <w:szCs w:val="20"/>
        </w:rPr>
        <w:t xml:space="preserve"> TOTAL, GASTOS DE FUNCIONAMIENTO DE LA ESAL EN EL AÑO X (2023)</w:t>
      </w:r>
    </w:p>
    <w:p w14:paraId="55970F16"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IE: igual o mayor 0,15</w:t>
      </w:r>
    </w:p>
    <w:p w14:paraId="1F2AAA4B"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b/>
          <w:sz w:val="20"/>
          <w:szCs w:val="20"/>
          <w:u w:val="single"/>
        </w:rPr>
        <w:t>INDICADOR 2 - EFICACIA</w:t>
      </w:r>
      <w:r w:rsidRPr="000B6F7B">
        <w:rPr>
          <w:rFonts w:ascii="Arial" w:eastAsia="Verdana" w:hAnsi="Arial" w:cs="Arial"/>
          <w:b/>
          <w:sz w:val="20"/>
          <w:szCs w:val="20"/>
        </w:rPr>
        <w:t xml:space="preserve">: </w:t>
      </w:r>
      <w:r w:rsidRPr="000B6F7B">
        <w:rPr>
          <w:rFonts w:ascii="Arial" w:eastAsia="Verdana" w:hAnsi="Arial" w:cs="Arial"/>
          <w:sz w:val="20"/>
          <w:szCs w:val="20"/>
        </w:rPr>
        <w:t>es el indicador que mide el esfuerzo que realiza la ESAL para conseguir recursos y /o contribuciones del sector privado y no depender de las entidades estatales.</w:t>
      </w:r>
    </w:p>
    <w:p w14:paraId="42D3B6EB" w14:textId="77777777" w:rsidR="00130352" w:rsidRPr="000B6F7B" w:rsidRDefault="00130352" w:rsidP="00130352">
      <w:pPr>
        <w:spacing w:after="160" w:line="256" w:lineRule="auto"/>
        <w:jc w:val="both"/>
        <w:rPr>
          <w:rFonts w:ascii="Arial" w:eastAsia="Verdana" w:hAnsi="Arial" w:cs="Arial"/>
          <w:sz w:val="20"/>
          <w:szCs w:val="20"/>
          <w:u w:val="single"/>
        </w:rPr>
      </w:pPr>
      <w:r w:rsidRPr="000B6F7B">
        <w:rPr>
          <w:rFonts w:ascii="Arial" w:eastAsia="Verdana" w:hAnsi="Arial" w:cs="Arial"/>
          <w:sz w:val="20"/>
          <w:szCs w:val="20"/>
          <w:u w:val="single"/>
        </w:rPr>
        <w:t>TOTAL, GASTOS DE FUNCIONAMIENTO DE LA ESAL AÑO X (2023)</w:t>
      </w:r>
    </w:p>
    <w:p w14:paraId="4F1D2DA3"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TOTAL, DE CONTRIBUACIONES DEL SECTOR PRIVADO EN EL AÑO X (2023)</w:t>
      </w:r>
    </w:p>
    <w:p w14:paraId="2D6C9F02"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EFICACIA: superior a 1,0.</w:t>
      </w:r>
    </w:p>
    <w:p w14:paraId="5AE0C365" w14:textId="79E15ADC"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Cuando la entidad no cumpla con alguno de los indicadores de la capacidad financiera, la propuesta será considerada como NO CUMPLE, por lo tanto, no continúa en el proceso de selección.</w:t>
      </w:r>
      <w:bookmarkStart w:id="55" w:name="_Hlk172626103"/>
    </w:p>
    <w:p w14:paraId="7BB4E908"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DOCUMENTOS DE CARÁCTER TÉCNICO</w:t>
      </w:r>
    </w:p>
    <w:p w14:paraId="665CD4F6"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Experiencia del proponente</w:t>
      </w:r>
    </w:p>
    <w:p w14:paraId="1262C15A" w14:textId="0587F620" w:rsidR="00130352" w:rsidRPr="000B6F7B" w:rsidRDefault="00130352" w:rsidP="00130352">
      <w:pPr>
        <w:spacing w:after="160" w:line="256" w:lineRule="auto"/>
        <w:jc w:val="both"/>
        <w:rPr>
          <w:rFonts w:ascii="Arial" w:eastAsia="Verdana" w:hAnsi="Arial" w:cs="Arial"/>
          <w:sz w:val="20"/>
          <w:szCs w:val="20"/>
        </w:rPr>
      </w:pPr>
      <w:r w:rsidRPr="00173212">
        <w:rPr>
          <w:rFonts w:ascii="Arial" w:eastAsia="Verdana" w:hAnsi="Arial" w:cs="Arial"/>
          <w:sz w:val="20"/>
          <w:szCs w:val="20"/>
        </w:rPr>
        <w:t xml:space="preserve">La entidad sin ánimo de lucro interesada en participar en el presente proceso competitivo deberá demostrar con documentos donde la ESAL acredite una experiencia la </w:t>
      </w:r>
      <w:r w:rsidR="00FD523D" w:rsidRPr="00173212">
        <w:rPr>
          <w:rFonts w:ascii="Arial" w:eastAsia="Verdana" w:hAnsi="Arial" w:cs="Arial"/>
          <w:sz w:val="20"/>
          <w:szCs w:val="20"/>
        </w:rPr>
        <w:t>realización de programas de capacitación y/o formación</w:t>
      </w:r>
      <w:r w:rsidRPr="00173212">
        <w:rPr>
          <w:rFonts w:ascii="Arial" w:eastAsia="Verdana" w:hAnsi="Arial" w:cs="Arial"/>
          <w:sz w:val="20"/>
          <w:szCs w:val="20"/>
        </w:rPr>
        <w:t xml:space="preserve">, mediante contratos ejecutados con entidades públicas o privadas, cuya </w:t>
      </w:r>
      <w:r w:rsidRPr="00173212">
        <w:rPr>
          <w:rFonts w:ascii="Arial" w:eastAsia="Verdana" w:hAnsi="Arial" w:cs="Arial"/>
          <w:sz w:val="20"/>
          <w:szCs w:val="20"/>
        </w:rPr>
        <w:lastRenderedPageBreak/>
        <w:t>sumatoria se igual o superior al presupuesto oficial del presente convenio.</w:t>
      </w:r>
      <w:r w:rsidR="00173212" w:rsidRPr="00173212">
        <w:rPr>
          <w:rFonts w:ascii="Arial" w:eastAsia="Verdana" w:hAnsi="Arial" w:cs="Arial"/>
          <w:sz w:val="20"/>
          <w:szCs w:val="20"/>
        </w:rPr>
        <w:t xml:space="preserve"> Mínimo un (1) contrato y máximo </w:t>
      </w:r>
      <w:r w:rsidR="00173212">
        <w:rPr>
          <w:rFonts w:ascii="Arial" w:eastAsia="Verdana" w:hAnsi="Arial" w:cs="Arial"/>
          <w:sz w:val="20"/>
          <w:szCs w:val="20"/>
        </w:rPr>
        <w:t>do</w:t>
      </w:r>
      <w:r w:rsidR="00173212" w:rsidRPr="00173212">
        <w:rPr>
          <w:rFonts w:ascii="Arial" w:eastAsia="Verdana" w:hAnsi="Arial" w:cs="Arial"/>
          <w:sz w:val="20"/>
          <w:szCs w:val="20"/>
        </w:rPr>
        <w:t>s (</w:t>
      </w:r>
      <w:r w:rsidR="00173212">
        <w:rPr>
          <w:rFonts w:ascii="Arial" w:eastAsia="Verdana" w:hAnsi="Arial" w:cs="Arial"/>
          <w:sz w:val="20"/>
          <w:szCs w:val="20"/>
        </w:rPr>
        <w:t>2</w:t>
      </w:r>
      <w:r w:rsidR="00173212" w:rsidRPr="00173212">
        <w:rPr>
          <w:rFonts w:ascii="Arial" w:eastAsia="Verdana" w:hAnsi="Arial" w:cs="Arial"/>
          <w:sz w:val="20"/>
          <w:szCs w:val="20"/>
        </w:rPr>
        <w:t>) contratos.</w:t>
      </w:r>
    </w:p>
    <w:p w14:paraId="71A06751"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 experiencia específica del proponente exigido en el inciso anterior se debe acreditar presentando las certificaciones provenientes de las entidades públicas o privadas con las que haya celebrado y ejecutado convenio.</w:t>
      </w:r>
    </w:p>
    <w:p w14:paraId="31A89586"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Las certificaciones deberán contener como mínimo:</w:t>
      </w:r>
    </w:p>
    <w:p w14:paraId="2B7CFC57" w14:textId="77777777" w:rsidR="00130352" w:rsidRPr="000B6F7B" w:rsidRDefault="00130352" w:rsidP="00130352">
      <w:pPr>
        <w:numPr>
          <w:ilvl w:val="0"/>
          <w:numId w:val="15"/>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Entidad contratante.</w:t>
      </w:r>
    </w:p>
    <w:p w14:paraId="74E95418" w14:textId="77777777" w:rsidR="00130352" w:rsidRPr="000B6F7B" w:rsidRDefault="00130352" w:rsidP="00130352">
      <w:pPr>
        <w:numPr>
          <w:ilvl w:val="0"/>
          <w:numId w:val="15"/>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Valor del contrato.</w:t>
      </w:r>
    </w:p>
    <w:p w14:paraId="364C094A" w14:textId="77777777" w:rsidR="00130352" w:rsidRPr="000B6F7B" w:rsidRDefault="00130352" w:rsidP="00130352">
      <w:pPr>
        <w:numPr>
          <w:ilvl w:val="0"/>
          <w:numId w:val="15"/>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Objeto del contrato.</w:t>
      </w:r>
    </w:p>
    <w:p w14:paraId="1E0D3D5E" w14:textId="77777777" w:rsidR="00130352" w:rsidRPr="000B6F7B" w:rsidRDefault="00130352" w:rsidP="00130352">
      <w:pPr>
        <w:numPr>
          <w:ilvl w:val="0"/>
          <w:numId w:val="15"/>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Plazo</w:t>
      </w:r>
    </w:p>
    <w:p w14:paraId="7CF7FEAF"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Si la certificación no contiene este mínimo de información el proponente deberá adjuntar la copia del contrato, estos documentos deberán estar debidamente firmado por quienes los suscriben, so pena de no valerlos como acreditación de experiencia.</w:t>
      </w:r>
    </w:p>
    <w:p w14:paraId="50F280FA"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Para el caso de consorcios o uniones temporales se suman aritméticamente los valores de los contratos, afectado por el porcentaje de participación correspondiente a cada integrante del consorcio o unión temporal.</w:t>
      </w:r>
    </w:p>
    <w:p w14:paraId="024AC4FA"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b/>
          <w:sz w:val="20"/>
          <w:szCs w:val="20"/>
        </w:rPr>
        <w:t>El DEPARTAMENTO DE BOLÍVAR -</w:t>
      </w:r>
      <w:r w:rsidR="00FD523D" w:rsidRPr="000B6F7B">
        <w:rPr>
          <w:rFonts w:ascii="Arial" w:eastAsia="Verdana" w:hAnsi="Arial" w:cs="Arial"/>
          <w:b/>
          <w:sz w:val="20"/>
          <w:szCs w:val="20"/>
        </w:rPr>
        <w:t>ESCUELA DE GOBERNANZA Y LIDERAZGO</w:t>
      </w:r>
      <w:r w:rsidRPr="000B6F7B">
        <w:rPr>
          <w:rFonts w:ascii="Arial" w:eastAsia="Verdana" w:hAnsi="Arial" w:cs="Arial"/>
          <w:sz w:val="20"/>
          <w:szCs w:val="20"/>
        </w:rPr>
        <w:t>, se reserva el derecho de verificar durante la evaluación y hasta la adjudicación, la información aportada por el proponente, y a fin de corroborar la misma, solicitar los soportes que considere convenientes tales como: certificaciones, copias de los contratos, actas de liquidación, estados financieros, copia de pago de impuestos etc. En ejercicio de esta facultad, que se reserva la entidad, los oferentes no podrán complementar, mejorar o modificar su oferta en virtud de lo señalado en el artículo 30 de la Ley 80 de 1993. Para el caso de consorcios o uniones temporales, se diligenciará un sólo anexo y se calificará la experiencia teniendo en cuenta el número máximo de contratos requeridos en el presente pliego de condiciones.</w:t>
      </w:r>
    </w:p>
    <w:p w14:paraId="0973493F"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En el caso de los consorcios o uniones temporales, la experiencia será la sumatoria de las experiencias de los integrantes que la tengan. Cuando la certificación se trate de un consorcio o unión temporal, esta deberá venir acompañada siempre del documento consorcial o de UT en el que se especifique la participación de cada uno de los miembros para ese contrato.</w:t>
      </w:r>
    </w:p>
    <w:p w14:paraId="26CD9FA0"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En caso de presentar propuesta bajo la modalidad de consorcio o unión temporal, de la cual sea integrante una persona jurídica o natural que aporte experiencia de contratos ejecutados en consorcio o unión temporal, la valoración de la experiencia aportada por éste se afectará en proporción al porcentaje (pero solo en valor) de su participación en aquel.</w:t>
      </w:r>
    </w:p>
    <w:p w14:paraId="39718E44"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Si el contrato ha sido ejecutado por los mismos socios del consorcio o unión temporal se contará como un contrato y no se afectará por los porcentajes de participación.</w:t>
      </w:r>
    </w:p>
    <w:p w14:paraId="546B866E"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 copia de los contratos se deberá acompañar, con la respectiva acta de liquidación y/o certificación del contrato donde conste la entrega a satisfacción del servicio prestado.</w:t>
      </w:r>
    </w:p>
    <w:p w14:paraId="3C110347"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Dicha certificación debe contener como mínimo la siguiente información:</w:t>
      </w:r>
    </w:p>
    <w:p w14:paraId="73B7820C" w14:textId="77777777" w:rsidR="00130352" w:rsidRPr="000B6F7B" w:rsidRDefault="00130352" w:rsidP="00130352">
      <w:pPr>
        <w:numPr>
          <w:ilvl w:val="0"/>
          <w:numId w:val="14"/>
        </w:numPr>
        <w:spacing w:line="256" w:lineRule="auto"/>
        <w:ind w:left="566"/>
        <w:jc w:val="both"/>
        <w:rPr>
          <w:rFonts w:ascii="Arial" w:eastAsia="Verdana" w:hAnsi="Arial" w:cs="Arial"/>
          <w:sz w:val="20"/>
          <w:szCs w:val="20"/>
        </w:rPr>
      </w:pPr>
      <w:r w:rsidRPr="000B6F7B">
        <w:rPr>
          <w:rFonts w:ascii="Arial" w:eastAsia="Verdana" w:hAnsi="Arial" w:cs="Arial"/>
          <w:sz w:val="20"/>
          <w:szCs w:val="20"/>
        </w:rPr>
        <w:t>Entidad contratista</w:t>
      </w:r>
    </w:p>
    <w:p w14:paraId="6204FC98" w14:textId="77777777" w:rsidR="00130352" w:rsidRPr="000B6F7B" w:rsidRDefault="00130352" w:rsidP="00130352">
      <w:pPr>
        <w:numPr>
          <w:ilvl w:val="0"/>
          <w:numId w:val="14"/>
        </w:numPr>
        <w:spacing w:line="256" w:lineRule="auto"/>
        <w:ind w:left="566"/>
        <w:jc w:val="both"/>
        <w:rPr>
          <w:rFonts w:ascii="Arial" w:eastAsia="Verdana" w:hAnsi="Arial" w:cs="Arial"/>
          <w:sz w:val="20"/>
          <w:szCs w:val="20"/>
        </w:rPr>
      </w:pPr>
      <w:r w:rsidRPr="000B6F7B">
        <w:rPr>
          <w:rFonts w:ascii="Arial" w:eastAsia="Verdana" w:hAnsi="Arial" w:cs="Arial"/>
          <w:sz w:val="20"/>
          <w:szCs w:val="20"/>
        </w:rPr>
        <w:t>Objeto del contrato</w:t>
      </w:r>
    </w:p>
    <w:p w14:paraId="745B4555" w14:textId="77777777" w:rsidR="00130352" w:rsidRPr="000B6F7B" w:rsidRDefault="00130352" w:rsidP="00130352">
      <w:pPr>
        <w:numPr>
          <w:ilvl w:val="0"/>
          <w:numId w:val="14"/>
        </w:numPr>
        <w:spacing w:line="256" w:lineRule="auto"/>
        <w:ind w:left="566"/>
        <w:jc w:val="both"/>
        <w:rPr>
          <w:rFonts w:ascii="Arial" w:eastAsia="Verdana" w:hAnsi="Arial" w:cs="Arial"/>
          <w:sz w:val="20"/>
          <w:szCs w:val="20"/>
        </w:rPr>
      </w:pPr>
      <w:r w:rsidRPr="000B6F7B">
        <w:rPr>
          <w:rFonts w:ascii="Arial" w:eastAsia="Verdana" w:hAnsi="Arial" w:cs="Arial"/>
          <w:sz w:val="20"/>
          <w:szCs w:val="20"/>
        </w:rPr>
        <w:t>Plazo</w:t>
      </w:r>
    </w:p>
    <w:p w14:paraId="6C7FC038" w14:textId="77777777" w:rsidR="00130352" w:rsidRPr="000B6F7B" w:rsidRDefault="00130352" w:rsidP="00130352">
      <w:pPr>
        <w:numPr>
          <w:ilvl w:val="0"/>
          <w:numId w:val="14"/>
        </w:numPr>
        <w:spacing w:after="160" w:line="256" w:lineRule="auto"/>
        <w:ind w:left="566"/>
        <w:jc w:val="both"/>
        <w:rPr>
          <w:rFonts w:ascii="Arial" w:eastAsia="Verdana" w:hAnsi="Arial" w:cs="Arial"/>
          <w:sz w:val="20"/>
          <w:szCs w:val="20"/>
        </w:rPr>
      </w:pPr>
      <w:r w:rsidRPr="000B6F7B">
        <w:rPr>
          <w:rFonts w:ascii="Arial" w:eastAsia="Verdana" w:hAnsi="Arial" w:cs="Arial"/>
          <w:sz w:val="20"/>
          <w:szCs w:val="20"/>
        </w:rPr>
        <w:t>Valor del contrato</w:t>
      </w:r>
    </w:p>
    <w:p w14:paraId="7BFE055F"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 </w:t>
      </w:r>
    </w:p>
    <w:p w14:paraId="5B211668"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lastRenderedPageBreak/>
        <w:t>El proponente deberá presentar las respectivas certificaciones y contratos con entidades públicas o privadas, ya sea individualmente o en consorcio o unión temporal, que le permita acreditar la experiencia exigida.</w:t>
      </w:r>
    </w:p>
    <w:p w14:paraId="1F65683A"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proponente deberá presentar las respectivas certificaciones y contratos con entidades públicas o privadas, ya sea individualmente o en consorcio o unión temporal, que le permita acreditar la experiencia exigida.</w:t>
      </w:r>
    </w:p>
    <w:p w14:paraId="105C47C0"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Cuando los contratos fueron ejecutados bajo la modalidad de consorcio o unión temporal, el valor que se tomará para acreditar la experiencia será el porcentaje de participación que hubiera tenido en los mismos, por lo tanto, la certificación deberá indicar claramente el porcentaje de participación que se tuvo en dichos contratos. Para efectos de la verificación de la experiencia en consorcios o uniones temporales, se tendrá en cuenta la suma de la experiencia de cada uno de sus miembros, quienes deberán acreditar la experiencia con que cuenta, debiendo ser la sumatoria de la experiencia de los contratos presentados para la experiencia del consorcio o unión temporal, igual o superior a la experiencia requerida como específica.</w:t>
      </w:r>
    </w:p>
    <w:p w14:paraId="3F393996"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Se verificará a partir de la información que suministre el proponente en el formato anexo para ello y sus respectivas certificaciones y contratos. El valor de cada uno de los contratos ejecutados en años anteriores se debe traer a valor presente homologándolo al SMMLV respectivo. El o los contratos que acredite la experiencia, deberá estar terminado, para la fecha máxima de entrega de la propuesta de este proceso.</w:t>
      </w:r>
    </w:p>
    <w:p w14:paraId="1163091C"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En el caso de contratar ejecutados parcialmente o como consecuencia de cesiones, solamente se aceptará como experiencia lo ejecutado como contratista, siempre y cuando el contrato esté terminado.</w:t>
      </w:r>
    </w:p>
    <w:p w14:paraId="1F6133F1"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Cuando la participación en este proceso sea en consorcio o unión temporal, no se tendrá en cuenta para efectos de verificación de la experiencia el porcentaje de la participación de los integrantes,</w:t>
      </w:r>
    </w:p>
    <w:p w14:paraId="6F1263F0"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EXPERIENCIA DEL EQUIPO DE TRABAJO (FORMACIÓN Y EXPERIENCIA)</w:t>
      </w:r>
    </w:p>
    <w:p w14:paraId="2F90E1A7"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proponente deberá adjuntar para cada uno de los profesionales indicados a continuación, el documento soporte que acreditan la formación de cada profesional.</w:t>
      </w:r>
    </w:p>
    <w:p w14:paraId="642D9A0F"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proponente deberá relacionar en la propuesta el personal con el que se ejecutará el objeto del convenio y sus respectivas hojas de vida en el que se acredite la idoneidad de cada uno de ellos, formación académica profesional o técnica.</w:t>
      </w:r>
    </w:p>
    <w:p w14:paraId="447C1BD9"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proponente debe presentar como mínimo en su equipo de trabajo lo siguiente:</w:t>
      </w:r>
    </w:p>
    <w:tbl>
      <w:tblPr>
        <w:tblW w:w="9405" w:type="dxa"/>
        <w:tblBorders>
          <w:top w:val="nil"/>
          <w:left w:val="nil"/>
          <w:bottom w:val="nil"/>
          <w:right w:val="nil"/>
          <w:insideH w:val="nil"/>
          <w:insideV w:val="nil"/>
        </w:tblBorders>
        <w:tblLayout w:type="fixed"/>
        <w:tblLook w:val="0600" w:firstRow="0" w:lastRow="0" w:firstColumn="0" w:lastColumn="0" w:noHBand="1" w:noVBand="1"/>
      </w:tblPr>
      <w:tblGrid>
        <w:gridCol w:w="1605"/>
        <w:gridCol w:w="2655"/>
        <w:gridCol w:w="5145"/>
      </w:tblGrid>
      <w:tr w:rsidR="00130352" w:rsidRPr="000B6F7B" w14:paraId="293E38A9" w14:textId="77777777" w:rsidTr="00E966B9">
        <w:trPr>
          <w:trHeight w:val="480"/>
        </w:trPr>
        <w:tc>
          <w:tcPr>
            <w:tcW w:w="1605" w:type="dxa"/>
            <w:tcBorders>
              <w:top w:val="single" w:sz="8" w:space="0" w:color="000000"/>
              <w:left w:val="single" w:sz="8" w:space="0" w:color="000000"/>
              <w:bottom w:val="single" w:sz="8" w:space="0" w:color="000000"/>
              <w:right w:val="single" w:sz="8" w:space="0" w:color="000000"/>
            </w:tcBorders>
            <w:shd w:val="clear" w:color="auto" w:fill="808080"/>
            <w:tcMar>
              <w:top w:w="0" w:type="dxa"/>
              <w:left w:w="40" w:type="dxa"/>
              <w:bottom w:w="0" w:type="dxa"/>
              <w:right w:w="40" w:type="dxa"/>
            </w:tcMar>
            <w:vAlign w:val="center"/>
          </w:tcPr>
          <w:p w14:paraId="68452AF9" w14:textId="77777777" w:rsidR="00130352" w:rsidRPr="000B6F7B" w:rsidRDefault="00130352" w:rsidP="00E966B9">
            <w:pPr>
              <w:widowControl w:val="0"/>
              <w:jc w:val="both"/>
              <w:rPr>
                <w:rFonts w:ascii="Arial" w:eastAsia="Verdana" w:hAnsi="Arial" w:cs="Arial"/>
                <w:sz w:val="20"/>
                <w:szCs w:val="20"/>
              </w:rPr>
            </w:pPr>
            <w:r w:rsidRPr="000B6F7B">
              <w:rPr>
                <w:rFonts w:ascii="Arial" w:eastAsia="Verdana" w:hAnsi="Arial" w:cs="Arial"/>
                <w:b/>
                <w:color w:val="FFFFFF"/>
                <w:sz w:val="20"/>
                <w:szCs w:val="20"/>
              </w:rPr>
              <w:t>CANTIDAD</w:t>
            </w:r>
          </w:p>
        </w:tc>
        <w:tc>
          <w:tcPr>
            <w:tcW w:w="2655" w:type="dxa"/>
            <w:tcBorders>
              <w:top w:val="single" w:sz="8" w:space="0" w:color="000000"/>
              <w:left w:val="single" w:sz="8" w:space="0" w:color="CCCCCC"/>
              <w:bottom w:val="single" w:sz="8" w:space="0" w:color="000000"/>
              <w:right w:val="single" w:sz="8" w:space="0" w:color="000000"/>
            </w:tcBorders>
            <w:shd w:val="clear" w:color="auto" w:fill="808080"/>
            <w:tcMar>
              <w:top w:w="0" w:type="dxa"/>
              <w:left w:w="40" w:type="dxa"/>
              <w:bottom w:w="0" w:type="dxa"/>
              <w:right w:w="40" w:type="dxa"/>
            </w:tcMar>
            <w:vAlign w:val="center"/>
          </w:tcPr>
          <w:p w14:paraId="408E75D0" w14:textId="77777777" w:rsidR="00130352" w:rsidRPr="000B6F7B" w:rsidRDefault="00130352" w:rsidP="00E966B9">
            <w:pPr>
              <w:widowControl w:val="0"/>
              <w:jc w:val="both"/>
              <w:rPr>
                <w:rFonts w:ascii="Arial" w:eastAsia="Verdana" w:hAnsi="Arial" w:cs="Arial"/>
                <w:sz w:val="20"/>
                <w:szCs w:val="20"/>
              </w:rPr>
            </w:pPr>
            <w:r w:rsidRPr="000B6F7B">
              <w:rPr>
                <w:rFonts w:ascii="Arial" w:eastAsia="Verdana" w:hAnsi="Arial" w:cs="Arial"/>
                <w:b/>
                <w:color w:val="FFFFFF"/>
                <w:sz w:val="20"/>
                <w:szCs w:val="20"/>
              </w:rPr>
              <w:t>DESCRIPCIÓN DEL CARGO</w:t>
            </w:r>
          </w:p>
        </w:tc>
        <w:tc>
          <w:tcPr>
            <w:tcW w:w="5145" w:type="dxa"/>
            <w:tcBorders>
              <w:top w:val="single" w:sz="8" w:space="0" w:color="000000"/>
              <w:left w:val="single" w:sz="8" w:space="0" w:color="000000"/>
              <w:bottom w:val="single" w:sz="8" w:space="0" w:color="000000"/>
              <w:right w:val="single" w:sz="8" w:space="0" w:color="000000"/>
            </w:tcBorders>
            <w:shd w:val="clear" w:color="auto" w:fill="808080"/>
            <w:tcMar>
              <w:top w:w="0" w:type="dxa"/>
              <w:left w:w="40" w:type="dxa"/>
              <w:bottom w:w="0" w:type="dxa"/>
              <w:right w:w="40" w:type="dxa"/>
            </w:tcMar>
            <w:vAlign w:val="center"/>
          </w:tcPr>
          <w:p w14:paraId="344A80DC" w14:textId="77777777" w:rsidR="00130352" w:rsidRPr="000B6F7B" w:rsidRDefault="00130352" w:rsidP="00E966B9">
            <w:pPr>
              <w:widowControl w:val="0"/>
              <w:jc w:val="both"/>
              <w:rPr>
                <w:rFonts w:ascii="Arial" w:eastAsia="Verdana" w:hAnsi="Arial" w:cs="Arial"/>
                <w:b/>
                <w:color w:val="FFFFFF"/>
                <w:sz w:val="20"/>
                <w:szCs w:val="20"/>
              </w:rPr>
            </w:pPr>
            <w:r w:rsidRPr="000B6F7B">
              <w:rPr>
                <w:rFonts w:ascii="Arial" w:eastAsia="Verdana" w:hAnsi="Arial" w:cs="Arial"/>
                <w:b/>
                <w:color w:val="FFFFFF"/>
                <w:sz w:val="20"/>
                <w:szCs w:val="20"/>
              </w:rPr>
              <w:t>REQUISITOS MÍNIMOS</w:t>
            </w:r>
          </w:p>
        </w:tc>
      </w:tr>
      <w:tr w:rsidR="00BE0D80" w:rsidRPr="000B6F7B" w14:paraId="1480AF49" w14:textId="77777777" w:rsidTr="00E966B9">
        <w:trPr>
          <w:trHeight w:val="1185"/>
        </w:trPr>
        <w:tc>
          <w:tcPr>
            <w:tcW w:w="160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531082D6" w14:textId="77777777" w:rsidR="00BE0D80" w:rsidRPr="000B6F7B" w:rsidRDefault="00E34DD3" w:rsidP="00BE0D80">
            <w:pPr>
              <w:widowControl w:val="0"/>
              <w:jc w:val="both"/>
              <w:rPr>
                <w:rFonts w:ascii="Arial" w:eastAsia="Verdana" w:hAnsi="Arial" w:cs="Arial"/>
                <w:sz w:val="20"/>
                <w:szCs w:val="20"/>
              </w:rPr>
            </w:pPr>
            <w:r w:rsidRPr="000B6F7B">
              <w:rPr>
                <w:rFonts w:ascii="Arial" w:eastAsia="Verdana" w:hAnsi="Arial" w:cs="Arial"/>
                <w:sz w:val="20"/>
                <w:szCs w:val="20"/>
              </w:rPr>
              <w:t>2</w:t>
            </w:r>
          </w:p>
        </w:tc>
        <w:tc>
          <w:tcPr>
            <w:tcW w:w="2655" w:type="dxa"/>
            <w:tcBorders>
              <w:top w:val="single" w:sz="8" w:space="0" w:color="000000"/>
              <w:left w:val="single" w:sz="8" w:space="0" w:color="CCCCCC"/>
              <w:bottom w:val="single" w:sz="8" w:space="0" w:color="000000"/>
              <w:right w:val="single" w:sz="8" w:space="0" w:color="000000"/>
            </w:tcBorders>
            <w:tcMar>
              <w:top w:w="0" w:type="dxa"/>
              <w:left w:w="40" w:type="dxa"/>
              <w:bottom w:w="0" w:type="dxa"/>
              <w:right w:w="40" w:type="dxa"/>
            </w:tcMar>
            <w:vAlign w:val="center"/>
          </w:tcPr>
          <w:p w14:paraId="3B78249C" w14:textId="77777777" w:rsidR="00BE0D80" w:rsidRPr="000B6F7B" w:rsidRDefault="00E34DD3" w:rsidP="00BE0D80">
            <w:pPr>
              <w:widowControl w:val="0"/>
              <w:jc w:val="both"/>
              <w:rPr>
                <w:rFonts w:ascii="Arial" w:eastAsia="Verdana" w:hAnsi="Arial" w:cs="Arial"/>
                <w:sz w:val="20"/>
                <w:szCs w:val="20"/>
              </w:rPr>
            </w:pPr>
            <w:r w:rsidRPr="000B6F7B">
              <w:rPr>
                <w:rFonts w:ascii="Arial" w:hAnsi="Arial" w:cs="Arial"/>
                <w:sz w:val="20"/>
                <w:szCs w:val="20"/>
              </w:rPr>
              <w:t>Coordinador del programa.</w:t>
            </w:r>
          </w:p>
        </w:tc>
        <w:tc>
          <w:tcPr>
            <w:tcW w:w="514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0B21387C" w14:textId="77777777" w:rsidR="00BE0D80" w:rsidRPr="000B6F7B" w:rsidRDefault="00EA04B0" w:rsidP="00BE0D80">
            <w:pPr>
              <w:widowControl w:val="0"/>
              <w:jc w:val="both"/>
              <w:rPr>
                <w:rFonts w:ascii="Arial" w:eastAsia="Verdana" w:hAnsi="Arial" w:cs="Arial"/>
                <w:sz w:val="20"/>
                <w:szCs w:val="20"/>
              </w:rPr>
            </w:pPr>
            <w:r w:rsidRPr="000B6F7B">
              <w:rPr>
                <w:rFonts w:ascii="Arial" w:hAnsi="Arial" w:cs="Arial"/>
                <w:sz w:val="20"/>
                <w:szCs w:val="20"/>
              </w:rPr>
              <w:t>Profesional en áreas de la administración y/o afines ciencias sociales, jurídicas y/o afines  especializado, con experiencia en mínima de 2 años.</w:t>
            </w:r>
          </w:p>
        </w:tc>
      </w:tr>
      <w:tr w:rsidR="00E34DD3" w:rsidRPr="000B6F7B" w14:paraId="261875A1" w14:textId="77777777" w:rsidTr="00E966B9">
        <w:trPr>
          <w:trHeight w:val="1185"/>
        </w:trPr>
        <w:tc>
          <w:tcPr>
            <w:tcW w:w="160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27D14CE0" w14:textId="77777777" w:rsidR="00E34DD3" w:rsidRPr="000B6F7B" w:rsidRDefault="00EA04B0" w:rsidP="00E34DD3">
            <w:pPr>
              <w:widowControl w:val="0"/>
              <w:jc w:val="both"/>
              <w:rPr>
                <w:rFonts w:ascii="Arial" w:eastAsia="Verdana" w:hAnsi="Arial" w:cs="Arial"/>
                <w:sz w:val="20"/>
                <w:szCs w:val="20"/>
              </w:rPr>
            </w:pPr>
            <w:r w:rsidRPr="000B6F7B">
              <w:rPr>
                <w:rFonts w:ascii="Arial" w:eastAsia="Verdana" w:hAnsi="Arial" w:cs="Arial"/>
                <w:sz w:val="20"/>
                <w:szCs w:val="20"/>
              </w:rPr>
              <w:t>2</w:t>
            </w:r>
          </w:p>
        </w:tc>
        <w:tc>
          <w:tcPr>
            <w:tcW w:w="2655" w:type="dxa"/>
            <w:tcBorders>
              <w:top w:val="single" w:sz="8" w:space="0" w:color="000000"/>
              <w:left w:val="single" w:sz="8" w:space="0" w:color="CCCCCC"/>
              <w:bottom w:val="single" w:sz="8" w:space="0" w:color="000000"/>
              <w:right w:val="single" w:sz="8" w:space="0" w:color="000000"/>
            </w:tcBorders>
            <w:tcMar>
              <w:top w:w="0" w:type="dxa"/>
              <w:left w:w="40" w:type="dxa"/>
              <w:bottom w:w="0" w:type="dxa"/>
              <w:right w:w="40" w:type="dxa"/>
            </w:tcMar>
            <w:vAlign w:val="center"/>
          </w:tcPr>
          <w:p w14:paraId="237F008C" w14:textId="77777777" w:rsidR="00E34DD3" w:rsidRPr="000B6F7B" w:rsidRDefault="00E34DD3" w:rsidP="00E34DD3">
            <w:pPr>
              <w:widowControl w:val="0"/>
              <w:jc w:val="both"/>
              <w:rPr>
                <w:rFonts w:ascii="Arial" w:eastAsia="Verdana" w:hAnsi="Arial" w:cs="Arial"/>
                <w:sz w:val="20"/>
                <w:szCs w:val="20"/>
              </w:rPr>
            </w:pPr>
            <w:r w:rsidRPr="000B6F7B">
              <w:rPr>
                <w:rFonts w:ascii="Arial" w:eastAsia="Verdana" w:hAnsi="Arial" w:cs="Arial"/>
                <w:sz w:val="20"/>
                <w:szCs w:val="20"/>
              </w:rPr>
              <w:t>Coordinador logístico de    Proyecto  Profesional Universitario.</w:t>
            </w:r>
          </w:p>
        </w:tc>
        <w:tc>
          <w:tcPr>
            <w:tcW w:w="514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5A44C629" w14:textId="77777777" w:rsidR="00E34DD3" w:rsidRPr="000B6F7B" w:rsidRDefault="00E34DD3" w:rsidP="00E34DD3">
            <w:pPr>
              <w:widowControl w:val="0"/>
              <w:jc w:val="both"/>
              <w:rPr>
                <w:rFonts w:ascii="Arial" w:eastAsia="Verdana" w:hAnsi="Arial" w:cs="Arial"/>
                <w:sz w:val="20"/>
                <w:szCs w:val="20"/>
              </w:rPr>
            </w:pPr>
          </w:p>
          <w:p w14:paraId="1B7301CA" w14:textId="77777777" w:rsidR="00E34DD3" w:rsidRPr="000B6F7B" w:rsidRDefault="00EA04B0" w:rsidP="00E34DD3">
            <w:pPr>
              <w:widowControl w:val="0"/>
              <w:jc w:val="both"/>
              <w:rPr>
                <w:rFonts w:ascii="Arial" w:eastAsia="Verdana" w:hAnsi="Arial" w:cs="Arial"/>
                <w:sz w:val="20"/>
                <w:szCs w:val="20"/>
              </w:rPr>
            </w:pPr>
            <w:r w:rsidRPr="000B6F7B">
              <w:rPr>
                <w:rFonts w:ascii="Arial" w:eastAsia="Verdana" w:hAnsi="Arial" w:cs="Arial"/>
                <w:sz w:val="20"/>
                <w:szCs w:val="20"/>
              </w:rPr>
              <w:t>Profesional en el área de Administración de Empresas  con experiencia en la coordinación de Proyectos.</w:t>
            </w:r>
          </w:p>
        </w:tc>
      </w:tr>
      <w:tr w:rsidR="00E34DD3" w:rsidRPr="000B6F7B" w14:paraId="21D7D202" w14:textId="77777777" w:rsidTr="00E966B9">
        <w:trPr>
          <w:trHeight w:val="1185"/>
        </w:trPr>
        <w:tc>
          <w:tcPr>
            <w:tcW w:w="160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136573C3" w14:textId="77777777" w:rsidR="00E34DD3" w:rsidRPr="000B6F7B" w:rsidRDefault="00E34DD3" w:rsidP="00E34DD3">
            <w:pPr>
              <w:widowControl w:val="0"/>
              <w:jc w:val="both"/>
              <w:rPr>
                <w:rFonts w:ascii="Arial" w:eastAsia="Verdana" w:hAnsi="Arial" w:cs="Arial"/>
                <w:sz w:val="20"/>
                <w:szCs w:val="20"/>
              </w:rPr>
            </w:pPr>
            <w:r w:rsidRPr="000B6F7B">
              <w:rPr>
                <w:rFonts w:ascii="Arial" w:eastAsia="Verdana" w:hAnsi="Arial" w:cs="Arial"/>
                <w:sz w:val="20"/>
                <w:szCs w:val="20"/>
              </w:rPr>
              <w:t>8</w:t>
            </w:r>
          </w:p>
        </w:tc>
        <w:tc>
          <w:tcPr>
            <w:tcW w:w="2655" w:type="dxa"/>
            <w:tcBorders>
              <w:top w:val="single" w:sz="8" w:space="0" w:color="000000"/>
              <w:left w:val="single" w:sz="8" w:space="0" w:color="CCCCCC"/>
              <w:bottom w:val="single" w:sz="8" w:space="0" w:color="000000"/>
              <w:right w:val="single" w:sz="8" w:space="0" w:color="000000"/>
            </w:tcBorders>
            <w:tcMar>
              <w:top w:w="0" w:type="dxa"/>
              <w:left w:w="40" w:type="dxa"/>
              <w:bottom w:w="0" w:type="dxa"/>
              <w:right w:w="40" w:type="dxa"/>
            </w:tcMar>
            <w:vAlign w:val="center"/>
          </w:tcPr>
          <w:p w14:paraId="3616C440" w14:textId="77777777" w:rsidR="00E34DD3" w:rsidRPr="000B6F7B" w:rsidRDefault="00E34DD3" w:rsidP="00E34DD3">
            <w:pPr>
              <w:widowControl w:val="0"/>
              <w:jc w:val="both"/>
              <w:rPr>
                <w:rFonts w:ascii="Arial" w:eastAsia="Verdana" w:hAnsi="Arial" w:cs="Arial"/>
                <w:sz w:val="20"/>
                <w:szCs w:val="20"/>
              </w:rPr>
            </w:pPr>
            <w:r w:rsidRPr="000B6F7B">
              <w:rPr>
                <w:rFonts w:ascii="Arial" w:eastAsia="Verdana" w:hAnsi="Arial" w:cs="Arial"/>
                <w:sz w:val="20"/>
                <w:szCs w:val="20"/>
              </w:rPr>
              <w:t>Profesional Universitarios de campo</w:t>
            </w:r>
          </w:p>
          <w:p w14:paraId="22739EDF" w14:textId="77777777" w:rsidR="00E34DD3" w:rsidRPr="000B6F7B" w:rsidRDefault="00E34DD3" w:rsidP="00E34DD3">
            <w:pPr>
              <w:widowControl w:val="0"/>
              <w:jc w:val="both"/>
              <w:rPr>
                <w:rFonts w:ascii="Arial" w:eastAsia="Verdana" w:hAnsi="Arial" w:cs="Arial"/>
                <w:sz w:val="20"/>
                <w:szCs w:val="20"/>
              </w:rPr>
            </w:pPr>
          </w:p>
        </w:tc>
        <w:tc>
          <w:tcPr>
            <w:tcW w:w="514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48A29FC3" w14:textId="77777777" w:rsidR="00E34DD3" w:rsidRPr="000B6F7B" w:rsidRDefault="00EA04B0" w:rsidP="00E34DD3">
            <w:pPr>
              <w:widowControl w:val="0"/>
              <w:jc w:val="both"/>
              <w:rPr>
                <w:rFonts w:ascii="Arial" w:eastAsia="Verdana" w:hAnsi="Arial" w:cs="Arial"/>
                <w:sz w:val="20"/>
                <w:szCs w:val="20"/>
              </w:rPr>
            </w:pPr>
            <w:r w:rsidRPr="000B6F7B">
              <w:rPr>
                <w:rFonts w:ascii="Arial" w:eastAsia="Verdana" w:hAnsi="Arial" w:cs="Arial"/>
                <w:sz w:val="20"/>
                <w:szCs w:val="20"/>
              </w:rPr>
              <w:t>Profesional en diferentes áreas del conocimiento cuyos perfiles serán seleccionados acorde con las necesidades de los diplomados a dictar.</w:t>
            </w:r>
          </w:p>
        </w:tc>
      </w:tr>
    </w:tbl>
    <w:p w14:paraId="6FA06C38" w14:textId="77777777" w:rsidR="00130352" w:rsidRPr="000B6F7B" w:rsidRDefault="00130352" w:rsidP="00130352">
      <w:pPr>
        <w:spacing w:after="160" w:line="256" w:lineRule="auto"/>
        <w:jc w:val="both"/>
        <w:rPr>
          <w:rFonts w:ascii="Arial" w:eastAsia="Verdana" w:hAnsi="Arial" w:cs="Arial"/>
          <w:sz w:val="20"/>
          <w:szCs w:val="20"/>
        </w:rPr>
      </w:pPr>
    </w:p>
    <w:p w14:paraId="786483D8"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lastRenderedPageBreak/>
        <w:t>El proponente deberá adjuntar, los siguientes documentos por cada persona propuesta:</w:t>
      </w:r>
    </w:p>
    <w:p w14:paraId="4322FE10" w14:textId="77777777" w:rsidR="00130352" w:rsidRPr="000B6F7B" w:rsidRDefault="00130352" w:rsidP="00130352">
      <w:pPr>
        <w:numPr>
          <w:ilvl w:val="0"/>
          <w:numId w:val="18"/>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Copia de la tarjeta o matricula profesional vigente</w:t>
      </w:r>
    </w:p>
    <w:p w14:paraId="30798ABF" w14:textId="77777777" w:rsidR="00130352" w:rsidRPr="000B6F7B" w:rsidRDefault="00130352" w:rsidP="00130352">
      <w:pPr>
        <w:numPr>
          <w:ilvl w:val="0"/>
          <w:numId w:val="18"/>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Copia del acta de grado o diploma de título profesional</w:t>
      </w:r>
    </w:p>
    <w:p w14:paraId="41CCA08C" w14:textId="77777777" w:rsidR="00130352" w:rsidRPr="000B6F7B" w:rsidRDefault="00130352" w:rsidP="00130352">
      <w:pPr>
        <w:numPr>
          <w:ilvl w:val="0"/>
          <w:numId w:val="18"/>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Copia de los certificados de experiencia.</w:t>
      </w:r>
    </w:p>
    <w:p w14:paraId="6237E88F" w14:textId="77777777" w:rsidR="00130352" w:rsidRPr="000B6F7B" w:rsidRDefault="00130352" w:rsidP="00007591">
      <w:pPr>
        <w:numPr>
          <w:ilvl w:val="0"/>
          <w:numId w:val="18"/>
        </w:numPr>
        <w:spacing w:after="200" w:line="256" w:lineRule="auto"/>
        <w:ind w:left="425"/>
        <w:jc w:val="both"/>
        <w:rPr>
          <w:rFonts w:ascii="Arial" w:eastAsia="Verdana" w:hAnsi="Arial" w:cs="Arial"/>
          <w:sz w:val="20"/>
          <w:szCs w:val="20"/>
        </w:rPr>
      </w:pPr>
      <w:r w:rsidRPr="000B6F7B">
        <w:rPr>
          <w:rFonts w:ascii="Arial" w:eastAsia="Verdana" w:hAnsi="Arial" w:cs="Arial"/>
          <w:sz w:val="20"/>
          <w:szCs w:val="20"/>
        </w:rPr>
        <w:t>Copia del documento de homologación de los títulos obtenidos en el exterior, de conformidad con las disposiciones legales vigentes sobre la materia.</w:t>
      </w:r>
    </w:p>
    <w:p w14:paraId="15E19DA7"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contratista se obliga a mantener en el proyecto, durante la ejecución de los trabajos y hasta la entrega final y recibo del convenio, el personal ofrecido en la propuesta y aprobado por la Secretaría de Salud, necesario para el desarrollo del convenio. En desarrollo del convenio el Departamento, se reserva el derecho de exigir al contratista, por escrito, el reemplazo de cualquier persona vinculada al proyecto, sin que este tenga derecho a elevar ningún reclamo al respecto.</w:t>
      </w:r>
    </w:p>
    <w:p w14:paraId="0B69D222"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Cuando para cualquiera de los profesionales presentados por la ESAL, la </w:t>
      </w:r>
      <w:r w:rsidR="00694CB9" w:rsidRPr="000B6F7B">
        <w:rPr>
          <w:rFonts w:ascii="Arial" w:eastAsia="Verdana" w:hAnsi="Arial" w:cs="Arial"/>
          <w:sz w:val="20"/>
          <w:szCs w:val="20"/>
        </w:rPr>
        <w:t>supervisión</w:t>
      </w:r>
      <w:r w:rsidRPr="000B6F7B">
        <w:rPr>
          <w:rFonts w:ascii="Arial" w:eastAsia="Verdana" w:hAnsi="Arial" w:cs="Arial"/>
          <w:sz w:val="20"/>
          <w:szCs w:val="20"/>
        </w:rPr>
        <w:t xml:space="preserve"> solicite su reemplazo porque la necesidad del servicio así lo exija y las buenas prácticas así lo demanden, el cooperante deberá proceder a presentar la hoja de vida de un profesional que cumpla con los requisitos, en un término de dos (2) días hábiles contados a partir de la fecha del recibo de la comunicación, la </w:t>
      </w:r>
      <w:r w:rsidR="00EA04B0" w:rsidRPr="000B6F7B">
        <w:rPr>
          <w:rFonts w:ascii="Arial" w:eastAsia="Verdana" w:hAnsi="Arial" w:cs="Arial"/>
          <w:sz w:val="20"/>
          <w:szCs w:val="20"/>
        </w:rPr>
        <w:t xml:space="preserve">supervisión </w:t>
      </w:r>
      <w:r w:rsidRPr="000B6F7B">
        <w:rPr>
          <w:rFonts w:ascii="Arial" w:eastAsia="Verdana" w:hAnsi="Arial" w:cs="Arial"/>
          <w:sz w:val="20"/>
          <w:szCs w:val="20"/>
        </w:rPr>
        <w:t>puede reservarse las razones que asiste, para solicitar el cambio.</w:t>
      </w:r>
    </w:p>
    <w:p w14:paraId="75AF1A3F"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Una vez </w:t>
      </w:r>
      <w:r w:rsidR="00694CB9" w:rsidRPr="000B6F7B">
        <w:rPr>
          <w:rFonts w:ascii="Arial" w:eastAsia="Verdana" w:hAnsi="Arial" w:cs="Arial"/>
          <w:sz w:val="20"/>
          <w:szCs w:val="20"/>
        </w:rPr>
        <w:t xml:space="preserve">el Departamento </w:t>
      </w:r>
      <w:r w:rsidRPr="000B6F7B">
        <w:rPr>
          <w:rFonts w:ascii="Arial" w:eastAsia="Verdana" w:hAnsi="Arial" w:cs="Arial"/>
          <w:sz w:val="20"/>
          <w:szCs w:val="20"/>
        </w:rPr>
        <w:t xml:space="preserve">de Bolívar, convenga con el cooperante seleccionado, el cooperante no podrá modificar el personal propuesto, este no podrá será cambiado durante la ejecución del proyecto, a menos que exista una justa causa, la cual deberá ser sustentada ante la </w:t>
      </w:r>
      <w:r w:rsidR="00EA04B0" w:rsidRPr="000B6F7B">
        <w:rPr>
          <w:rFonts w:ascii="Arial" w:eastAsia="Verdana" w:hAnsi="Arial" w:cs="Arial"/>
          <w:sz w:val="20"/>
          <w:szCs w:val="20"/>
        </w:rPr>
        <w:t>supervisión</w:t>
      </w:r>
      <w:r w:rsidRPr="000B6F7B">
        <w:rPr>
          <w:rFonts w:ascii="Arial" w:eastAsia="Verdana" w:hAnsi="Arial" w:cs="Arial"/>
          <w:sz w:val="20"/>
          <w:szCs w:val="20"/>
        </w:rPr>
        <w:t xml:space="preserve">, para su evaluación y posterior autorización, y en todo caso deberá ser reemplazado por otro profesional de la misma rama y con las mismas condiciones profesionales o superiores a las exigidas y que al hacer la verificación obtenga un puntaje igual o superior al profesional propuesto inicialmente. La no observancia de este requisito se considerará como incumplimiento del convenio, con todos los efectos legales que de ello se deriven y afectando la Garantía Única de cumplimiento. La </w:t>
      </w:r>
      <w:r w:rsidR="00EA04B0" w:rsidRPr="000B6F7B">
        <w:rPr>
          <w:rFonts w:ascii="Arial" w:eastAsia="Verdana" w:hAnsi="Arial" w:cs="Arial"/>
          <w:sz w:val="20"/>
          <w:szCs w:val="20"/>
        </w:rPr>
        <w:t xml:space="preserve">supervisión </w:t>
      </w:r>
      <w:r w:rsidRPr="000B6F7B">
        <w:rPr>
          <w:rFonts w:ascii="Arial" w:eastAsia="Verdana" w:hAnsi="Arial" w:cs="Arial"/>
          <w:sz w:val="20"/>
          <w:szCs w:val="20"/>
        </w:rPr>
        <w:t>también podrá solicitar, en cualquier momento, el suministro de información sobre la nómina del personal, asignado al cooperante y el mismo atenderá esta solicitud con el detalle requerido y en el plazo que se le haya fijado.</w:t>
      </w:r>
    </w:p>
    <w:p w14:paraId="598ED00E"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desacato de cualquiera de estas disposiciones constituye causal de incumplimiento del convenio.</w:t>
      </w:r>
    </w:p>
    <w:p w14:paraId="56D09BF3" w14:textId="77777777" w:rsidR="00130352" w:rsidRPr="000B6F7B" w:rsidRDefault="00130352" w:rsidP="00130352">
      <w:pPr>
        <w:spacing w:after="160" w:line="256" w:lineRule="auto"/>
        <w:jc w:val="both"/>
        <w:rPr>
          <w:rFonts w:ascii="Arial" w:eastAsia="Verdana" w:hAnsi="Arial" w:cs="Arial"/>
          <w:b/>
          <w:sz w:val="20"/>
          <w:szCs w:val="20"/>
          <w:u w:val="single"/>
        </w:rPr>
      </w:pPr>
      <w:r w:rsidRPr="000B6F7B">
        <w:rPr>
          <w:rFonts w:ascii="Arial" w:eastAsia="Verdana" w:hAnsi="Arial" w:cs="Arial"/>
          <w:b/>
          <w:sz w:val="20"/>
          <w:szCs w:val="20"/>
          <w:u w:val="single"/>
        </w:rPr>
        <w:t>CRITERIOS DE EVALUACIÓN</w:t>
      </w:r>
    </w:p>
    <w:p w14:paraId="1BFBA494" w14:textId="77777777" w:rsidR="00130352" w:rsidRPr="000B6F7B" w:rsidRDefault="00130352" w:rsidP="00130352">
      <w:pPr>
        <w:spacing w:after="160" w:line="256" w:lineRule="auto"/>
        <w:jc w:val="both"/>
        <w:rPr>
          <w:rFonts w:ascii="Arial" w:eastAsia="Verdana" w:hAnsi="Arial" w:cs="Arial"/>
          <w:b/>
          <w:sz w:val="20"/>
          <w:szCs w:val="20"/>
          <w:u w:val="single"/>
        </w:rPr>
      </w:pPr>
      <w:r w:rsidRPr="000B6F7B">
        <w:rPr>
          <w:rFonts w:ascii="Arial" w:eastAsia="Verdana" w:hAnsi="Arial" w:cs="Arial"/>
          <w:b/>
          <w:sz w:val="20"/>
          <w:szCs w:val="20"/>
          <w:u w:val="single"/>
        </w:rPr>
        <w:t>CRITERIOS DE PONDERACIÓN:</w:t>
      </w:r>
      <w:r w:rsidR="00694CB9" w:rsidRPr="000B6F7B">
        <w:rPr>
          <w:rFonts w:ascii="Arial" w:eastAsia="Verdana" w:hAnsi="Arial" w:cs="Arial"/>
          <w:b/>
          <w:sz w:val="20"/>
          <w:szCs w:val="20"/>
        </w:rPr>
        <w:t xml:space="preserve"> los criterios de ponderación estarán sujetos a lo indicado en el inciso segundo del artículo 5 del Decreto 092 de 2017, el cual señala que: </w:t>
      </w:r>
    </w:p>
    <w:p w14:paraId="1FE57971" w14:textId="77777777" w:rsidR="00694CB9" w:rsidRPr="00694CB9" w:rsidRDefault="00694CB9" w:rsidP="00694CB9">
      <w:pPr>
        <w:spacing w:line="273" w:lineRule="atLeast"/>
        <w:ind w:left="1416"/>
        <w:jc w:val="both"/>
        <w:rPr>
          <w:rFonts w:ascii="Arial" w:hAnsi="Arial" w:cs="Arial"/>
          <w:color w:val="000000"/>
          <w:sz w:val="20"/>
          <w:szCs w:val="20"/>
        </w:rPr>
      </w:pPr>
      <w:r w:rsidRPr="00694CB9">
        <w:rPr>
          <w:rFonts w:ascii="Arial" w:hAnsi="Arial" w:cs="Arial"/>
          <w:b/>
          <w:bCs/>
          <w:color w:val="000000"/>
          <w:sz w:val="20"/>
          <w:szCs w:val="20"/>
        </w:rPr>
        <w:t>Artículo 5°.</w:t>
      </w:r>
      <w:r w:rsidRPr="00694CB9">
        <w:rPr>
          <w:rFonts w:ascii="Arial" w:hAnsi="Arial" w:cs="Arial"/>
          <w:i/>
          <w:iCs/>
          <w:color w:val="000000"/>
          <w:sz w:val="20"/>
          <w:szCs w:val="20"/>
        </w:rPr>
        <w:t>Asociación con entidades privadas sin ánimo de lucro para cumplir ac</w:t>
      </w:r>
      <w:r w:rsidRPr="00694CB9">
        <w:rPr>
          <w:rFonts w:ascii="Arial" w:hAnsi="Arial" w:cs="Arial"/>
          <w:i/>
          <w:iCs/>
          <w:color w:val="000000"/>
          <w:sz w:val="20"/>
          <w:szCs w:val="20"/>
        </w:rPr>
        <w:softHyphen/>
        <w:t>tividades propias de las Entidades Estatales. </w:t>
      </w:r>
      <w:r w:rsidRPr="00694CB9">
        <w:rPr>
          <w:rFonts w:ascii="Arial" w:hAnsi="Arial" w:cs="Arial"/>
          <w:color w:val="000000"/>
          <w:sz w:val="20"/>
          <w:szCs w:val="20"/>
        </w:rPr>
        <w:t>Los convenios de asociación que celebren entidades privadas sin ánimo de lucro de reconocida idoneidad y Entidades Estatales para el desarrollo conjunto de actividades relacionadas con los cometidos y funciones que a estas les asigna la ley a los que hace referencia el artículo 96 de la Ley 489 de 1998, no estarán sujetos a competencia cuando la entidad sin ánimo de lucro comprometa recursos en dinero para la ejecución de esas actividades en una proporción no inferior al 30% del valor total del convenio. Los recursos que compromete la entidad sin ánimo de lucro pueden ser propios o de cooperación internacional. </w:t>
      </w:r>
    </w:p>
    <w:p w14:paraId="417095F4" w14:textId="77777777" w:rsidR="00694CB9" w:rsidRPr="00694CB9" w:rsidRDefault="00694CB9" w:rsidP="00694CB9">
      <w:pPr>
        <w:spacing w:line="273" w:lineRule="atLeast"/>
        <w:ind w:left="1416"/>
        <w:jc w:val="both"/>
        <w:rPr>
          <w:rFonts w:ascii="Arial" w:hAnsi="Arial" w:cs="Arial"/>
          <w:color w:val="000000"/>
          <w:sz w:val="20"/>
          <w:szCs w:val="20"/>
        </w:rPr>
      </w:pPr>
      <w:r w:rsidRPr="00694CB9">
        <w:rPr>
          <w:rFonts w:ascii="Arial" w:hAnsi="Arial" w:cs="Arial"/>
          <w:color w:val="000000"/>
          <w:sz w:val="20"/>
          <w:szCs w:val="20"/>
        </w:rPr>
        <w:t>  </w:t>
      </w:r>
    </w:p>
    <w:p w14:paraId="17358A6F" w14:textId="77777777" w:rsidR="00694CB9" w:rsidRPr="00694CB9" w:rsidRDefault="00694CB9" w:rsidP="00694CB9">
      <w:pPr>
        <w:spacing w:line="273" w:lineRule="atLeast"/>
        <w:ind w:left="1416"/>
        <w:jc w:val="both"/>
        <w:rPr>
          <w:rFonts w:ascii="Arial" w:hAnsi="Arial" w:cs="Arial"/>
          <w:i/>
          <w:iCs/>
          <w:color w:val="000000"/>
          <w:sz w:val="20"/>
          <w:szCs w:val="20"/>
        </w:rPr>
      </w:pPr>
      <w:r w:rsidRPr="00694CB9">
        <w:rPr>
          <w:rFonts w:ascii="Arial" w:hAnsi="Arial" w:cs="Arial"/>
          <w:b/>
          <w:bCs/>
          <w:color w:val="000000"/>
          <w:sz w:val="20"/>
          <w:szCs w:val="20"/>
          <w:u w:val="single"/>
        </w:rPr>
        <w:t>Si hay más de una entidad privada sin ánimo de lucro que ofrezca su compromiso de recursos en dinero para el desarrollo conjunto de actividades relacionadas con los cometi</w:t>
      </w:r>
      <w:r w:rsidRPr="00694CB9">
        <w:rPr>
          <w:rFonts w:ascii="Arial" w:hAnsi="Arial" w:cs="Arial"/>
          <w:b/>
          <w:bCs/>
          <w:color w:val="000000"/>
          <w:sz w:val="20"/>
          <w:szCs w:val="20"/>
          <w:u w:val="single"/>
        </w:rPr>
        <w:softHyphen/>
        <w:t xml:space="preserve">dos y funciones asignadas por ley a una Entidad Estatal, en una proporción no inferior al 30% del valor total del convenio, la </w:t>
      </w:r>
      <w:r w:rsidRPr="00694CB9">
        <w:rPr>
          <w:rFonts w:ascii="Arial" w:hAnsi="Arial" w:cs="Arial"/>
          <w:b/>
          <w:bCs/>
          <w:color w:val="000000"/>
          <w:sz w:val="20"/>
          <w:szCs w:val="20"/>
          <w:u w:val="single"/>
        </w:rPr>
        <w:lastRenderedPageBreak/>
        <w:t>Entidad Estatal debe seleccionar de forma objetiva a tal entidad y justificar los criterios para tal selección. </w:t>
      </w:r>
      <w:r w:rsidRPr="000B6F7B">
        <w:rPr>
          <w:rFonts w:ascii="Arial" w:hAnsi="Arial" w:cs="Arial"/>
          <w:i/>
          <w:iCs/>
          <w:color w:val="000000"/>
          <w:sz w:val="20"/>
          <w:szCs w:val="20"/>
        </w:rPr>
        <w:t>Negrilla y subraya fuera del texto original.</w:t>
      </w:r>
    </w:p>
    <w:p w14:paraId="7C0C812A" w14:textId="77777777" w:rsidR="00694CB9" w:rsidRPr="00694CB9" w:rsidRDefault="00694CB9" w:rsidP="00694CB9">
      <w:pPr>
        <w:spacing w:line="273" w:lineRule="atLeast"/>
        <w:ind w:left="1416"/>
        <w:jc w:val="both"/>
        <w:rPr>
          <w:rFonts w:ascii="Arial" w:hAnsi="Arial" w:cs="Arial"/>
          <w:color w:val="000000"/>
          <w:sz w:val="20"/>
          <w:szCs w:val="20"/>
        </w:rPr>
      </w:pPr>
      <w:r w:rsidRPr="00694CB9">
        <w:rPr>
          <w:rFonts w:ascii="Arial" w:hAnsi="Arial" w:cs="Arial"/>
          <w:color w:val="000000"/>
          <w:sz w:val="20"/>
          <w:szCs w:val="20"/>
        </w:rPr>
        <w:t>  </w:t>
      </w:r>
    </w:p>
    <w:p w14:paraId="06C414FC" w14:textId="77777777" w:rsidR="00694CB9" w:rsidRPr="00694CB9" w:rsidRDefault="00694CB9" w:rsidP="00694CB9">
      <w:pPr>
        <w:spacing w:line="273" w:lineRule="atLeast"/>
        <w:ind w:left="1416"/>
        <w:jc w:val="both"/>
        <w:rPr>
          <w:rFonts w:ascii="Arial" w:hAnsi="Arial" w:cs="Arial"/>
          <w:color w:val="000000"/>
          <w:sz w:val="20"/>
          <w:szCs w:val="20"/>
        </w:rPr>
      </w:pPr>
      <w:r w:rsidRPr="00694CB9">
        <w:rPr>
          <w:rFonts w:ascii="Arial" w:hAnsi="Arial" w:cs="Arial"/>
          <w:color w:val="000000"/>
          <w:sz w:val="20"/>
          <w:szCs w:val="20"/>
        </w:rPr>
        <w:t>Estos convenios de asociación son distintos a los contratos a los que hace referencia el artículo 2° y están regidos por el artículo 96 de la Ley 489 de 1998 y los artículos 5°, 6°, 7° y 8° del presente decreto.</w:t>
      </w:r>
    </w:p>
    <w:p w14:paraId="2B65AA3E" w14:textId="77777777" w:rsidR="00694CB9" w:rsidRPr="000B6F7B" w:rsidRDefault="00694CB9" w:rsidP="00130352">
      <w:pPr>
        <w:spacing w:after="160" w:line="256" w:lineRule="auto"/>
        <w:jc w:val="both"/>
        <w:rPr>
          <w:rFonts w:ascii="Arial" w:eastAsia="Verdana" w:hAnsi="Arial" w:cs="Arial"/>
          <w:b/>
          <w:sz w:val="20"/>
          <w:szCs w:val="20"/>
          <w:u w:val="single"/>
        </w:rPr>
      </w:pPr>
    </w:p>
    <w:p w14:paraId="7640C3D1"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 oferta más favorable para la GOBERNACION DE BOLIVAR será aquella que presente un mayor puntaje, de acuerdo con los criterios que se señalan a continuación, con independencia del precio, que no será factor de calificación.</w:t>
      </w:r>
    </w:p>
    <w:p w14:paraId="2DA52B14" w14:textId="77777777" w:rsidR="00130352" w:rsidRPr="000B6F7B" w:rsidRDefault="00EA04B0"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Departamento</w:t>
      </w:r>
      <w:r w:rsidR="00130352" w:rsidRPr="000B6F7B">
        <w:rPr>
          <w:rFonts w:ascii="Arial" w:eastAsia="Verdana" w:hAnsi="Arial" w:cs="Arial"/>
          <w:sz w:val="20"/>
          <w:szCs w:val="20"/>
        </w:rPr>
        <w:t xml:space="preserve"> de Bolívar, a través del comité evaluador, efectuará la verificación de la propuesta técnica, valorando la experiencia específica del proponente, así como la del equipo de trabajo propuesto, teniendo en cuenta la formación y experiencia de los profesionales y los años de licenciamiento.</w:t>
      </w:r>
    </w:p>
    <w:p w14:paraId="34726560"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 ponderación de los factores de evaluación se le aplicará a la (s) propuesta (s) elegible, mediante la aplicación del siguiente procedimiento:</w:t>
      </w:r>
    </w:p>
    <w:p w14:paraId="23A7D5D0"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La Gobernación de Bolívar realizará la ponderación de la propuesta en los siguientes aspectos sobre los cuales se obtendrá un máximo de </w:t>
      </w:r>
      <w:r w:rsidRPr="000B6F7B">
        <w:rPr>
          <w:rFonts w:ascii="Arial" w:eastAsia="Verdana" w:hAnsi="Arial" w:cs="Arial"/>
          <w:b/>
          <w:sz w:val="20"/>
          <w:szCs w:val="20"/>
          <w:u w:val="single"/>
        </w:rPr>
        <w:t>100 puntos</w:t>
      </w:r>
      <w:r w:rsidRPr="000B6F7B">
        <w:rPr>
          <w:rFonts w:ascii="Arial" w:eastAsia="Verdana" w:hAnsi="Arial" w:cs="Arial"/>
          <w:b/>
          <w:sz w:val="20"/>
          <w:szCs w:val="20"/>
        </w:rPr>
        <w:t xml:space="preserve"> </w:t>
      </w:r>
      <w:r w:rsidRPr="000B6F7B">
        <w:rPr>
          <w:rFonts w:ascii="Arial" w:eastAsia="Verdana" w:hAnsi="Arial" w:cs="Arial"/>
          <w:sz w:val="20"/>
          <w:szCs w:val="20"/>
        </w:rPr>
        <w:t>así:</w:t>
      </w:r>
    </w:p>
    <w:p w14:paraId="78C26067"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 </w:t>
      </w:r>
    </w:p>
    <w:tbl>
      <w:tblPr>
        <w:tblW w:w="9495" w:type="dxa"/>
        <w:tblBorders>
          <w:top w:val="nil"/>
          <w:left w:val="nil"/>
          <w:bottom w:val="nil"/>
          <w:right w:val="nil"/>
          <w:insideH w:val="nil"/>
          <w:insideV w:val="nil"/>
        </w:tblBorders>
        <w:tblLayout w:type="fixed"/>
        <w:tblLook w:val="0600" w:firstRow="0" w:lastRow="0" w:firstColumn="0" w:lastColumn="0" w:noHBand="1" w:noVBand="1"/>
      </w:tblPr>
      <w:tblGrid>
        <w:gridCol w:w="6390"/>
        <w:gridCol w:w="3105"/>
      </w:tblGrid>
      <w:tr w:rsidR="00130352" w:rsidRPr="000B6F7B" w14:paraId="450B6322" w14:textId="77777777" w:rsidTr="00E966B9">
        <w:trPr>
          <w:trHeight w:val="390"/>
        </w:trPr>
        <w:tc>
          <w:tcPr>
            <w:tcW w:w="6390" w:type="dxa"/>
            <w:tcBorders>
              <w:top w:val="single" w:sz="7" w:space="0" w:color="000000"/>
              <w:left w:val="single" w:sz="7" w:space="0" w:color="000000"/>
              <w:bottom w:val="single" w:sz="7" w:space="0" w:color="000000"/>
              <w:right w:val="single" w:sz="7" w:space="0" w:color="000000"/>
            </w:tcBorders>
            <w:shd w:val="clear" w:color="auto" w:fill="D9D9D9"/>
            <w:tcMar>
              <w:top w:w="0" w:type="dxa"/>
              <w:left w:w="0" w:type="dxa"/>
              <w:bottom w:w="0" w:type="dxa"/>
              <w:right w:w="0" w:type="dxa"/>
            </w:tcMar>
          </w:tcPr>
          <w:p w14:paraId="53F9596F" w14:textId="77777777" w:rsidR="00130352" w:rsidRPr="000B6F7B" w:rsidRDefault="00130352" w:rsidP="00E966B9">
            <w:pPr>
              <w:spacing w:after="160" w:line="256" w:lineRule="auto"/>
              <w:jc w:val="both"/>
              <w:rPr>
                <w:rFonts w:ascii="Arial" w:eastAsia="Verdana" w:hAnsi="Arial" w:cs="Arial"/>
                <w:b/>
                <w:sz w:val="20"/>
                <w:szCs w:val="20"/>
              </w:rPr>
            </w:pPr>
            <w:r w:rsidRPr="000B6F7B">
              <w:rPr>
                <w:rFonts w:ascii="Arial" w:eastAsia="Verdana" w:hAnsi="Arial" w:cs="Arial"/>
                <w:b/>
                <w:sz w:val="20"/>
                <w:szCs w:val="20"/>
              </w:rPr>
              <w:t>Criterios de Evaluación</w:t>
            </w:r>
          </w:p>
        </w:tc>
        <w:tc>
          <w:tcPr>
            <w:tcW w:w="3105" w:type="dxa"/>
            <w:tcBorders>
              <w:top w:val="single" w:sz="7" w:space="0" w:color="000000"/>
              <w:left w:val="nil"/>
              <w:bottom w:val="single" w:sz="7" w:space="0" w:color="000000"/>
              <w:right w:val="single" w:sz="7" w:space="0" w:color="000000"/>
            </w:tcBorders>
            <w:shd w:val="clear" w:color="auto" w:fill="D9D9D9"/>
            <w:tcMar>
              <w:top w:w="0" w:type="dxa"/>
              <w:left w:w="0" w:type="dxa"/>
              <w:bottom w:w="0" w:type="dxa"/>
              <w:right w:w="0" w:type="dxa"/>
            </w:tcMar>
          </w:tcPr>
          <w:p w14:paraId="1FE8E7A5" w14:textId="77777777" w:rsidR="00130352" w:rsidRPr="000B6F7B" w:rsidRDefault="00130352" w:rsidP="00E966B9">
            <w:pPr>
              <w:spacing w:after="160" w:line="256" w:lineRule="auto"/>
              <w:jc w:val="both"/>
              <w:rPr>
                <w:rFonts w:ascii="Arial" w:eastAsia="Verdana" w:hAnsi="Arial" w:cs="Arial"/>
                <w:b/>
                <w:sz w:val="20"/>
                <w:szCs w:val="20"/>
              </w:rPr>
            </w:pPr>
            <w:r w:rsidRPr="000B6F7B">
              <w:rPr>
                <w:rFonts w:ascii="Arial" w:eastAsia="Verdana" w:hAnsi="Arial" w:cs="Arial"/>
                <w:b/>
                <w:sz w:val="20"/>
                <w:szCs w:val="20"/>
              </w:rPr>
              <w:t>Puntaje máx.</w:t>
            </w:r>
          </w:p>
        </w:tc>
      </w:tr>
      <w:tr w:rsidR="00130352" w:rsidRPr="000B6F7B" w14:paraId="484B5AAF" w14:textId="77777777" w:rsidTr="00E966B9">
        <w:trPr>
          <w:trHeight w:val="390"/>
        </w:trPr>
        <w:tc>
          <w:tcPr>
            <w:tcW w:w="6390" w:type="dxa"/>
            <w:tcBorders>
              <w:top w:val="nil"/>
              <w:left w:val="single" w:sz="7" w:space="0" w:color="000000"/>
              <w:bottom w:val="single" w:sz="7" w:space="0" w:color="000000"/>
              <w:right w:val="single" w:sz="7" w:space="0" w:color="000000"/>
            </w:tcBorders>
            <w:tcMar>
              <w:top w:w="0" w:type="dxa"/>
              <w:left w:w="0" w:type="dxa"/>
              <w:bottom w:w="0" w:type="dxa"/>
              <w:right w:w="0" w:type="dxa"/>
            </w:tcMar>
          </w:tcPr>
          <w:p w14:paraId="60E6E00C" w14:textId="77777777" w:rsidR="00130352" w:rsidRPr="000B6F7B" w:rsidRDefault="00130352" w:rsidP="00E966B9">
            <w:pPr>
              <w:spacing w:after="160" w:line="256" w:lineRule="auto"/>
              <w:jc w:val="both"/>
              <w:rPr>
                <w:rFonts w:ascii="Arial" w:eastAsia="Verdana" w:hAnsi="Arial" w:cs="Arial"/>
                <w:b/>
                <w:sz w:val="20"/>
                <w:szCs w:val="20"/>
              </w:rPr>
            </w:pPr>
            <w:r w:rsidRPr="000B6F7B">
              <w:rPr>
                <w:rFonts w:ascii="Arial" w:eastAsia="Verdana" w:hAnsi="Arial" w:cs="Arial"/>
                <w:b/>
                <w:sz w:val="20"/>
                <w:szCs w:val="20"/>
              </w:rPr>
              <w:t>CALIDAD</w:t>
            </w:r>
          </w:p>
        </w:tc>
        <w:tc>
          <w:tcPr>
            <w:tcW w:w="3105" w:type="dxa"/>
            <w:tcBorders>
              <w:top w:val="nil"/>
              <w:left w:val="nil"/>
              <w:bottom w:val="single" w:sz="7" w:space="0" w:color="000000"/>
              <w:right w:val="single" w:sz="7" w:space="0" w:color="000000"/>
            </w:tcBorders>
            <w:tcMar>
              <w:top w:w="0" w:type="dxa"/>
              <w:left w:w="0" w:type="dxa"/>
              <w:bottom w:w="0" w:type="dxa"/>
              <w:right w:w="0" w:type="dxa"/>
            </w:tcMar>
          </w:tcPr>
          <w:p w14:paraId="142E1E41" w14:textId="77777777" w:rsidR="00130352" w:rsidRPr="000B6F7B" w:rsidRDefault="00694CB9" w:rsidP="00E966B9">
            <w:pPr>
              <w:spacing w:after="160" w:line="256" w:lineRule="auto"/>
              <w:ind w:left="680"/>
              <w:jc w:val="both"/>
              <w:rPr>
                <w:rFonts w:ascii="Arial" w:eastAsia="Verdana" w:hAnsi="Arial" w:cs="Arial"/>
                <w:sz w:val="20"/>
                <w:szCs w:val="20"/>
              </w:rPr>
            </w:pPr>
            <w:r w:rsidRPr="000B6F7B">
              <w:rPr>
                <w:rFonts w:ascii="Arial" w:eastAsia="Verdana" w:hAnsi="Arial" w:cs="Arial"/>
                <w:sz w:val="20"/>
                <w:szCs w:val="20"/>
              </w:rPr>
              <w:t>10</w:t>
            </w:r>
            <w:r w:rsidR="00130352" w:rsidRPr="000B6F7B">
              <w:rPr>
                <w:rFonts w:ascii="Arial" w:eastAsia="Verdana" w:hAnsi="Arial" w:cs="Arial"/>
                <w:sz w:val="20"/>
                <w:szCs w:val="20"/>
              </w:rPr>
              <w:t>0</w:t>
            </w:r>
          </w:p>
        </w:tc>
      </w:tr>
      <w:tr w:rsidR="00130352" w:rsidRPr="000B6F7B" w14:paraId="15F3F0C9" w14:textId="77777777" w:rsidTr="00E966B9">
        <w:trPr>
          <w:trHeight w:val="405"/>
        </w:trPr>
        <w:tc>
          <w:tcPr>
            <w:tcW w:w="6390" w:type="dxa"/>
            <w:tcBorders>
              <w:top w:val="nil"/>
              <w:left w:val="single" w:sz="7" w:space="0" w:color="000000"/>
              <w:bottom w:val="single" w:sz="7" w:space="0" w:color="000000"/>
              <w:right w:val="single" w:sz="7" w:space="0" w:color="000000"/>
            </w:tcBorders>
            <w:tcMar>
              <w:top w:w="0" w:type="dxa"/>
              <w:left w:w="0" w:type="dxa"/>
              <w:bottom w:w="0" w:type="dxa"/>
              <w:right w:w="0" w:type="dxa"/>
            </w:tcMar>
          </w:tcPr>
          <w:p w14:paraId="0DE2D8D3" w14:textId="77777777" w:rsidR="00130352" w:rsidRPr="000B6F7B" w:rsidRDefault="00130352" w:rsidP="00E966B9">
            <w:pPr>
              <w:numPr>
                <w:ilvl w:val="0"/>
                <w:numId w:val="11"/>
              </w:numPr>
              <w:spacing w:after="160" w:line="256" w:lineRule="auto"/>
              <w:jc w:val="both"/>
              <w:rPr>
                <w:rFonts w:ascii="Arial" w:eastAsia="Verdana" w:hAnsi="Arial" w:cs="Arial"/>
                <w:sz w:val="20"/>
                <w:szCs w:val="20"/>
              </w:rPr>
            </w:pPr>
            <w:r w:rsidRPr="000B6F7B">
              <w:rPr>
                <w:rFonts w:ascii="Arial" w:eastAsia="Verdana" w:hAnsi="Arial" w:cs="Arial"/>
                <w:sz w:val="20"/>
                <w:szCs w:val="20"/>
              </w:rPr>
              <w:t>Experiencia Recurso Humano</w:t>
            </w:r>
          </w:p>
        </w:tc>
        <w:tc>
          <w:tcPr>
            <w:tcW w:w="3105" w:type="dxa"/>
            <w:tcBorders>
              <w:top w:val="nil"/>
              <w:left w:val="nil"/>
              <w:bottom w:val="single" w:sz="7" w:space="0" w:color="000000"/>
              <w:right w:val="single" w:sz="7" w:space="0" w:color="000000"/>
            </w:tcBorders>
            <w:tcMar>
              <w:top w:w="0" w:type="dxa"/>
              <w:left w:w="0" w:type="dxa"/>
              <w:bottom w:w="0" w:type="dxa"/>
              <w:right w:w="0" w:type="dxa"/>
            </w:tcMar>
          </w:tcPr>
          <w:p w14:paraId="52A4C3AF" w14:textId="77777777" w:rsidR="00130352" w:rsidRPr="000B6F7B" w:rsidRDefault="00694CB9" w:rsidP="00E966B9">
            <w:pPr>
              <w:spacing w:after="160" w:line="256" w:lineRule="auto"/>
              <w:ind w:left="680"/>
              <w:jc w:val="both"/>
              <w:rPr>
                <w:rFonts w:ascii="Arial" w:eastAsia="Verdana" w:hAnsi="Arial" w:cs="Arial"/>
                <w:sz w:val="20"/>
                <w:szCs w:val="20"/>
              </w:rPr>
            </w:pPr>
            <w:r w:rsidRPr="000B6F7B">
              <w:rPr>
                <w:rFonts w:ascii="Arial" w:eastAsia="Verdana" w:hAnsi="Arial" w:cs="Arial"/>
                <w:sz w:val="20"/>
                <w:szCs w:val="20"/>
              </w:rPr>
              <w:t>100</w:t>
            </w:r>
          </w:p>
        </w:tc>
      </w:tr>
      <w:tr w:rsidR="00130352" w:rsidRPr="000B6F7B" w14:paraId="18C840E9" w14:textId="77777777" w:rsidTr="00E966B9">
        <w:trPr>
          <w:trHeight w:val="405"/>
        </w:trPr>
        <w:tc>
          <w:tcPr>
            <w:tcW w:w="6390" w:type="dxa"/>
            <w:tcBorders>
              <w:top w:val="nil"/>
              <w:left w:val="single" w:sz="7" w:space="0" w:color="000000"/>
              <w:bottom w:val="single" w:sz="7" w:space="0" w:color="000000"/>
              <w:right w:val="single" w:sz="7" w:space="0" w:color="000000"/>
            </w:tcBorders>
            <w:tcMar>
              <w:top w:w="0" w:type="dxa"/>
              <w:left w:w="0" w:type="dxa"/>
              <w:bottom w:w="0" w:type="dxa"/>
              <w:right w:w="0" w:type="dxa"/>
            </w:tcMar>
          </w:tcPr>
          <w:p w14:paraId="4A690B30" w14:textId="77777777" w:rsidR="00130352" w:rsidRPr="000B6F7B" w:rsidRDefault="00130352" w:rsidP="00E966B9">
            <w:pPr>
              <w:spacing w:after="160" w:line="256" w:lineRule="auto"/>
              <w:jc w:val="both"/>
              <w:rPr>
                <w:rFonts w:ascii="Arial" w:eastAsia="Verdana" w:hAnsi="Arial" w:cs="Arial"/>
                <w:b/>
                <w:sz w:val="20"/>
                <w:szCs w:val="20"/>
              </w:rPr>
            </w:pPr>
            <w:r w:rsidRPr="000B6F7B">
              <w:rPr>
                <w:rFonts w:ascii="Arial" w:eastAsia="Verdana" w:hAnsi="Arial" w:cs="Arial"/>
                <w:b/>
                <w:sz w:val="20"/>
                <w:szCs w:val="20"/>
              </w:rPr>
              <w:t>TOTAL</w:t>
            </w:r>
          </w:p>
        </w:tc>
        <w:tc>
          <w:tcPr>
            <w:tcW w:w="3105" w:type="dxa"/>
            <w:tcBorders>
              <w:top w:val="nil"/>
              <w:left w:val="nil"/>
              <w:bottom w:val="single" w:sz="7" w:space="0" w:color="000000"/>
              <w:right w:val="single" w:sz="7" w:space="0" w:color="000000"/>
            </w:tcBorders>
            <w:tcMar>
              <w:top w:w="0" w:type="dxa"/>
              <w:left w:w="0" w:type="dxa"/>
              <w:bottom w:w="0" w:type="dxa"/>
              <w:right w:w="0" w:type="dxa"/>
            </w:tcMar>
          </w:tcPr>
          <w:p w14:paraId="3ADF04CF" w14:textId="77777777" w:rsidR="00130352" w:rsidRPr="000B6F7B" w:rsidRDefault="00130352" w:rsidP="00E966B9">
            <w:pPr>
              <w:spacing w:after="160" w:line="256" w:lineRule="auto"/>
              <w:ind w:left="680"/>
              <w:jc w:val="both"/>
              <w:rPr>
                <w:rFonts w:ascii="Arial" w:eastAsia="Verdana" w:hAnsi="Arial" w:cs="Arial"/>
                <w:sz w:val="20"/>
                <w:szCs w:val="20"/>
              </w:rPr>
            </w:pPr>
            <w:r w:rsidRPr="000B6F7B">
              <w:rPr>
                <w:rFonts w:ascii="Arial" w:eastAsia="Verdana" w:hAnsi="Arial" w:cs="Arial"/>
                <w:sz w:val="20"/>
                <w:szCs w:val="20"/>
              </w:rPr>
              <w:t>100</w:t>
            </w:r>
          </w:p>
        </w:tc>
      </w:tr>
    </w:tbl>
    <w:p w14:paraId="556ED79A" w14:textId="77777777" w:rsidR="00694CB9" w:rsidRPr="000B6F7B" w:rsidRDefault="00694CB9" w:rsidP="00130352">
      <w:pPr>
        <w:spacing w:after="160" w:line="256" w:lineRule="auto"/>
        <w:jc w:val="both"/>
        <w:rPr>
          <w:rFonts w:ascii="Arial" w:eastAsia="Verdana" w:hAnsi="Arial" w:cs="Arial"/>
          <w:b/>
          <w:sz w:val="20"/>
          <w:szCs w:val="20"/>
        </w:rPr>
      </w:pPr>
    </w:p>
    <w:p w14:paraId="18520830" w14:textId="77777777" w:rsidR="00694CB9" w:rsidRPr="00173212" w:rsidRDefault="00694CB9" w:rsidP="00130352">
      <w:pPr>
        <w:spacing w:after="160" w:line="256" w:lineRule="auto"/>
        <w:jc w:val="both"/>
        <w:rPr>
          <w:rFonts w:ascii="Arial" w:eastAsia="Verdana" w:hAnsi="Arial" w:cs="Arial"/>
          <w:b/>
          <w:sz w:val="20"/>
          <w:szCs w:val="20"/>
        </w:rPr>
      </w:pPr>
      <w:r w:rsidRPr="00173212">
        <w:rPr>
          <w:rFonts w:ascii="Arial" w:eastAsia="Verdana" w:hAnsi="Arial" w:cs="Arial"/>
          <w:b/>
          <w:sz w:val="20"/>
          <w:szCs w:val="20"/>
        </w:rPr>
        <w:t>CALIDAD:</w:t>
      </w:r>
    </w:p>
    <w:p w14:paraId="1E10D9BA" w14:textId="77777777" w:rsidR="00130352" w:rsidRPr="00173212" w:rsidRDefault="00130352" w:rsidP="00130352">
      <w:pPr>
        <w:spacing w:after="160" w:line="256" w:lineRule="auto"/>
        <w:jc w:val="both"/>
        <w:rPr>
          <w:rFonts w:ascii="Arial" w:eastAsia="Verdana" w:hAnsi="Arial" w:cs="Arial"/>
          <w:b/>
          <w:sz w:val="20"/>
          <w:szCs w:val="20"/>
        </w:rPr>
      </w:pPr>
      <w:r w:rsidRPr="00173212">
        <w:rPr>
          <w:rFonts w:ascii="Arial" w:eastAsia="Verdana" w:hAnsi="Arial" w:cs="Arial"/>
          <w:b/>
          <w:sz w:val="20"/>
          <w:szCs w:val="20"/>
        </w:rPr>
        <w:t>Experiencia Recurso Humano (</w:t>
      </w:r>
      <w:r w:rsidR="00EA04B0" w:rsidRPr="00173212">
        <w:rPr>
          <w:rFonts w:ascii="Arial" w:eastAsia="Verdana" w:hAnsi="Arial" w:cs="Arial"/>
          <w:b/>
          <w:sz w:val="20"/>
          <w:szCs w:val="20"/>
        </w:rPr>
        <w:t>10</w:t>
      </w:r>
      <w:r w:rsidRPr="00173212">
        <w:rPr>
          <w:rFonts w:ascii="Arial" w:eastAsia="Verdana" w:hAnsi="Arial" w:cs="Arial"/>
          <w:b/>
          <w:sz w:val="20"/>
          <w:szCs w:val="20"/>
        </w:rPr>
        <w:t>0 puntos).</w:t>
      </w:r>
    </w:p>
    <w:p w14:paraId="077D8892" w14:textId="77777777" w:rsidR="00130352" w:rsidRPr="00173212" w:rsidRDefault="00130352" w:rsidP="00130352">
      <w:pPr>
        <w:spacing w:after="160" w:line="256" w:lineRule="auto"/>
        <w:jc w:val="both"/>
        <w:rPr>
          <w:rFonts w:ascii="Arial" w:eastAsia="Verdana" w:hAnsi="Arial" w:cs="Arial"/>
          <w:sz w:val="20"/>
          <w:szCs w:val="20"/>
        </w:rPr>
      </w:pPr>
      <w:r w:rsidRPr="00173212">
        <w:rPr>
          <w:rFonts w:ascii="Arial" w:eastAsia="Verdana" w:hAnsi="Arial" w:cs="Arial"/>
          <w:sz w:val="20"/>
          <w:szCs w:val="20"/>
        </w:rPr>
        <w:t>Proceso Formativo</w:t>
      </w:r>
    </w:p>
    <w:p w14:paraId="78AD9005" w14:textId="7A11F881" w:rsidR="0051729B" w:rsidRPr="00173212" w:rsidRDefault="00130352" w:rsidP="00130352">
      <w:pPr>
        <w:spacing w:after="160" w:line="256" w:lineRule="auto"/>
        <w:jc w:val="both"/>
        <w:rPr>
          <w:rFonts w:ascii="Arial" w:eastAsia="Verdana" w:hAnsi="Arial" w:cs="Arial"/>
          <w:sz w:val="20"/>
          <w:szCs w:val="20"/>
        </w:rPr>
      </w:pPr>
      <w:r w:rsidRPr="00173212">
        <w:rPr>
          <w:rFonts w:ascii="Arial" w:eastAsia="Verdana" w:hAnsi="Arial" w:cs="Arial"/>
          <w:sz w:val="20"/>
          <w:szCs w:val="20"/>
        </w:rPr>
        <w:t>Se asignará puntaje al oferente que demuestre que los miembros de su equipo de trabajo posee experiencia específica en:</w:t>
      </w:r>
    </w:p>
    <w:p w14:paraId="768EF181" w14:textId="22FD4810" w:rsidR="00414658" w:rsidRPr="00173212" w:rsidRDefault="0051729B" w:rsidP="00130352">
      <w:pPr>
        <w:numPr>
          <w:ilvl w:val="0"/>
          <w:numId w:val="10"/>
        </w:numPr>
        <w:spacing w:line="256" w:lineRule="auto"/>
        <w:ind w:left="425"/>
        <w:jc w:val="both"/>
        <w:rPr>
          <w:rFonts w:ascii="Arial" w:eastAsia="Verdana" w:hAnsi="Arial" w:cs="Arial"/>
          <w:sz w:val="20"/>
          <w:szCs w:val="20"/>
        </w:rPr>
      </w:pPr>
      <w:r w:rsidRPr="00173212">
        <w:rPr>
          <w:rFonts w:ascii="Arial" w:eastAsia="Verdana" w:hAnsi="Arial" w:cs="Arial"/>
          <w:sz w:val="20"/>
          <w:szCs w:val="20"/>
        </w:rPr>
        <w:t>Coordinador</w:t>
      </w:r>
      <w:r w:rsidR="00780E5B" w:rsidRPr="00173212">
        <w:rPr>
          <w:rFonts w:ascii="Arial" w:eastAsia="Verdana" w:hAnsi="Arial" w:cs="Arial"/>
          <w:sz w:val="20"/>
          <w:szCs w:val="20"/>
        </w:rPr>
        <w:t>es</w:t>
      </w:r>
      <w:r w:rsidRPr="00173212">
        <w:rPr>
          <w:rFonts w:ascii="Arial" w:eastAsia="Verdana" w:hAnsi="Arial" w:cs="Arial"/>
          <w:sz w:val="20"/>
          <w:szCs w:val="20"/>
        </w:rPr>
        <w:t xml:space="preserve"> del programa</w:t>
      </w:r>
      <w:r w:rsidR="00414658" w:rsidRPr="00173212">
        <w:rPr>
          <w:rFonts w:ascii="Arial" w:eastAsia="Verdana" w:hAnsi="Arial" w:cs="Arial"/>
          <w:sz w:val="20"/>
          <w:szCs w:val="20"/>
        </w:rPr>
        <w:t>, si</w:t>
      </w:r>
      <w:r w:rsidR="00F72F4E" w:rsidRPr="00173212">
        <w:rPr>
          <w:rFonts w:ascii="Arial" w:eastAsia="Verdana" w:hAnsi="Arial" w:cs="Arial"/>
          <w:sz w:val="20"/>
          <w:szCs w:val="20"/>
        </w:rPr>
        <w:t xml:space="preserve"> </w:t>
      </w:r>
      <w:r w:rsidR="00414658" w:rsidRPr="00173212">
        <w:rPr>
          <w:rFonts w:ascii="Arial" w:eastAsia="Verdana" w:hAnsi="Arial" w:cs="Arial"/>
          <w:sz w:val="20"/>
          <w:szCs w:val="20"/>
        </w:rPr>
        <w:t>los</w:t>
      </w:r>
      <w:r w:rsidR="00F72F4E" w:rsidRPr="00173212">
        <w:rPr>
          <w:rFonts w:ascii="Arial" w:eastAsia="Verdana" w:hAnsi="Arial" w:cs="Arial"/>
          <w:sz w:val="20"/>
          <w:szCs w:val="20"/>
        </w:rPr>
        <w:t xml:space="preserve"> profesional</w:t>
      </w:r>
      <w:r w:rsidR="00414658" w:rsidRPr="00173212">
        <w:rPr>
          <w:rFonts w:ascii="Arial" w:eastAsia="Verdana" w:hAnsi="Arial" w:cs="Arial"/>
          <w:sz w:val="20"/>
          <w:szCs w:val="20"/>
        </w:rPr>
        <w:t>es</w:t>
      </w:r>
      <w:r w:rsidR="00F72F4E" w:rsidRPr="00173212">
        <w:rPr>
          <w:rFonts w:ascii="Arial" w:eastAsia="Verdana" w:hAnsi="Arial" w:cs="Arial"/>
          <w:sz w:val="20"/>
          <w:szCs w:val="20"/>
        </w:rPr>
        <w:t xml:space="preserve"> propuesto</w:t>
      </w:r>
      <w:r w:rsidR="00414658" w:rsidRPr="00173212">
        <w:rPr>
          <w:rFonts w:ascii="Arial" w:eastAsia="Verdana" w:hAnsi="Arial" w:cs="Arial"/>
          <w:sz w:val="20"/>
          <w:szCs w:val="20"/>
        </w:rPr>
        <w:t>s</w:t>
      </w:r>
      <w:r w:rsidR="00F72F4E" w:rsidRPr="00173212">
        <w:rPr>
          <w:rFonts w:ascii="Arial" w:eastAsia="Verdana" w:hAnsi="Arial" w:cs="Arial"/>
          <w:sz w:val="20"/>
          <w:szCs w:val="20"/>
        </w:rPr>
        <w:t xml:space="preserve"> para el cargo, acredita</w:t>
      </w:r>
      <w:r w:rsidR="00414658" w:rsidRPr="00173212">
        <w:rPr>
          <w:rFonts w:ascii="Arial" w:eastAsia="Verdana" w:hAnsi="Arial" w:cs="Arial"/>
          <w:sz w:val="20"/>
          <w:szCs w:val="20"/>
        </w:rPr>
        <w:t xml:space="preserve">n lo siguiente: </w:t>
      </w:r>
    </w:p>
    <w:p w14:paraId="03C36D8E" w14:textId="7E37853A" w:rsidR="00414658" w:rsidRPr="00173212" w:rsidRDefault="00414658" w:rsidP="00414658">
      <w:pPr>
        <w:pStyle w:val="Prrafodelista"/>
        <w:numPr>
          <w:ilvl w:val="0"/>
          <w:numId w:val="28"/>
        </w:numPr>
        <w:spacing w:line="256" w:lineRule="auto"/>
        <w:jc w:val="both"/>
        <w:rPr>
          <w:rFonts w:ascii="Arial" w:eastAsia="Verdana" w:hAnsi="Arial" w:cs="Arial"/>
          <w:sz w:val="20"/>
          <w:szCs w:val="20"/>
        </w:rPr>
      </w:pPr>
      <w:r w:rsidRPr="00173212">
        <w:rPr>
          <w:rFonts w:ascii="Arial" w:eastAsia="Verdana" w:hAnsi="Arial" w:cs="Arial"/>
          <w:sz w:val="20"/>
          <w:szCs w:val="20"/>
        </w:rPr>
        <w:t>Un Profesional en Administrador de Empresas, con posgrado - Especialización con experiencia mínima de 10 años en coordinación en programas de Educación continua.</w:t>
      </w:r>
    </w:p>
    <w:p w14:paraId="12228983" w14:textId="2D840D4E" w:rsidR="00414658" w:rsidRPr="00173212" w:rsidRDefault="00414658" w:rsidP="00414658">
      <w:pPr>
        <w:pStyle w:val="Prrafodelista"/>
        <w:numPr>
          <w:ilvl w:val="0"/>
          <w:numId w:val="28"/>
        </w:numPr>
        <w:spacing w:line="256" w:lineRule="auto"/>
        <w:jc w:val="both"/>
        <w:rPr>
          <w:rFonts w:ascii="Arial" w:eastAsia="Verdana" w:hAnsi="Arial" w:cs="Arial"/>
          <w:sz w:val="20"/>
          <w:szCs w:val="20"/>
        </w:rPr>
      </w:pPr>
      <w:r w:rsidRPr="00173212">
        <w:rPr>
          <w:rFonts w:ascii="Arial" w:eastAsia="Verdana" w:hAnsi="Arial" w:cs="Arial"/>
          <w:sz w:val="20"/>
          <w:szCs w:val="20"/>
        </w:rPr>
        <w:t>Un Profesional en Ingeniería industrial o de sistemas, con posgrado - Especialización y experiencia docente mínima de 3 años</w:t>
      </w:r>
    </w:p>
    <w:p w14:paraId="1D6F9ED9" w14:textId="1D4F5462" w:rsidR="00130352" w:rsidRPr="00173212" w:rsidRDefault="00414658" w:rsidP="00414658">
      <w:pPr>
        <w:spacing w:line="256" w:lineRule="auto"/>
        <w:jc w:val="both"/>
        <w:rPr>
          <w:rFonts w:ascii="Arial" w:eastAsia="Verdana" w:hAnsi="Arial" w:cs="Arial"/>
          <w:sz w:val="20"/>
          <w:szCs w:val="20"/>
        </w:rPr>
      </w:pPr>
      <w:r w:rsidRPr="00173212">
        <w:rPr>
          <w:rFonts w:ascii="Arial" w:eastAsia="Verdana" w:hAnsi="Arial" w:cs="Arial"/>
          <w:sz w:val="20"/>
          <w:szCs w:val="20"/>
        </w:rPr>
        <w:t xml:space="preserve">       El proponente que acredite el cumplimiento de los perfiles </w:t>
      </w:r>
      <w:r w:rsidR="00EA04B0" w:rsidRPr="00173212">
        <w:rPr>
          <w:rFonts w:ascii="Arial" w:eastAsia="Verdana" w:hAnsi="Arial" w:cs="Arial"/>
          <w:sz w:val="20"/>
          <w:szCs w:val="20"/>
        </w:rPr>
        <w:t xml:space="preserve"> obtendrá</w:t>
      </w:r>
      <w:r w:rsidR="00130352" w:rsidRPr="00173212">
        <w:rPr>
          <w:rFonts w:ascii="Arial" w:eastAsia="Verdana" w:hAnsi="Arial" w:cs="Arial"/>
          <w:sz w:val="20"/>
          <w:szCs w:val="20"/>
        </w:rPr>
        <w:t xml:space="preserve"> (</w:t>
      </w:r>
      <w:r w:rsidR="00A36AD5" w:rsidRPr="00173212">
        <w:rPr>
          <w:rFonts w:ascii="Arial" w:eastAsia="Verdana" w:hAnsi="Arial" w:cs="Arial"/>
          <w:sz w:val="20"/>
          <w:szCs w:val="20"/>
        </w:rPr>
        <w:t>5</w:t>
      </w:r>
      <w:r w:rsidR="00780E5B" w:rsidRPr="00173212">
        <w:rPr>
          <w:rFonts w:ascii="Arial" w:eastAsia="Verdana" w:hAnsi="Arial" w:cs="Arial"/>
          <w:sz w:val="20"/>
          <w:szCs w:val="20"/>
        </w:rPr>
        <w:t>0</w:t>
      </w:r>
      <w:r w:rsidR="00130352" w:rsidRPr="00173212">
        <w:rPr>
          <w:rFonts w:ascii="Arial" w:eastAsia="Verdana" w:hAnsi="Arial" w:cs="Arial"/>
          <w:sz w:val="20"/>
          <w:szCs w:val="20"/>
        </w:rPr>
        <w:t>) puntos.</w:t>
      </w:r>
    </w:p>
    <w:p w14:paraId="00947F4D" w14:textId="77777777" w:rsidR="00414658" w:rsidRPr="00173212" w:rsidRDefault="00414658" w:rsidP="00414658">
      <w:pPr>
        <w:spacing w:line="256" w:lineRule="auto"/>
        <w:jc w:val="both"/>
        <w:rPr>
          <w:rFonts w:ascii="Arial" w:eastAsia="Verdana" w:hAnsi="Arial" w:cs="Arial"/>
          <w:sz w:val="20"/>
          <w:szCs w:val="20"/>
        </w:rPr>
      </w:pPr>
    </w:p>
    <w:p w14:paraId="1EDAFEAD" w14:textId="0603CD71" w:rsidR="00414658" w:rsidRPr="00173212" w:rsidRDefault="00414658" w:rsidP="00414658">
      <w:pPr>
        <w:numPr>
          <w:ilvl w:val="0"/>
          <w:numId w:val="10"/>
        </w:numPr>
        <w:spacing w:line="256" w:lineRule="auto"/>
        <w:ind w:left="425"/>
        <w:jc w:val="both"/>
        <w:rPr>
          <w:rFonts w:ascii="Arial" w:eastAsia="Verdana" w:hAnsi="Arial" w:cs="Arial"/>
          <w:sz w:val="20"/>
          <w:szCs w:val="20"/>
        </w:rPr>
      </w:pPr>
      <w:r w:rsidRPr="00173212">
        <w:rPr>
          <w:rFonts w:ascii="Arial" w:eastAsia="Verdana" w:hAnsi="Arial" w:cs="Arial"/>
          <w:sz w:val="20"/>
          <w:szCs w:val="20"/>
        </w:rPr>
        <w:t>Coordinador</w:t>
      </w:r>
      <w:r w:rsidR="00780E5B" w:rsidRPr="00173212">
        <w:rPr>
          <w:rFonts w:ascii="Arial" w:eastAsia="Verdana" w:hAnsi="Arial" w:cs="Arial"/>
          <w:sz w:val="20"/>
          <w:szCs w:val="20"/>
        </w:rPr>
        <w:t>es Logísticos</w:t>
      </w:r>
      <w:r w:rsidRPr="00173212">
        <w:rPr>
          <w:rFonts w:ascii="Arial" w:eastAsia="Verdana" w:hAnsi="Arial" w:cs="Arial"/>
          <w:sz w:val="20"/>
          <w:szCs w:val="20"/>
        </w:rPr>
        <w:t xml:space="preserve">, si los profesionales propuestos para el cargo, acreditan lo siguiente: </w:t>
      </w:r>
    </w:p>
    <w:p w14:paraId="061CE85C" w14:textId="77777777" w:rsidR="00780E5B" w:rsidRPr="00173212" w:rsidRDefault="00780E5B" w:rsidP="00414658">
      <w:pPr>
        <w:pStyle w:val="Prrafodelista"/>
        <w:numPr>
          <w:ilvl w:val="0"/>
          <w:numId w:val="28"/>
        </w:numPr>
        <w:spacing w:line="256" w:lineRule="auto"/>
        <w:jc w:val="both"/>
        <w:rPr>
          <w:rFonts w:ascii="Arial" w:eastAsia="Verdana" w:hAnsi="Arial" w:cs="Arial"/>
          <w:sz w:val="20"/>
          <w:szCs w:val="20"/>
        </w:rPr>
      </w:pPr>
      <w:r w:rsidRPr="00173212">
        <w:rPr>
          <w:rFonts w:ascii="Arial" w:eastAsia="Verdana" w:hAnsi="Arial" w:cs="Arial"/>
          <w:sz w:val="20"/>
          <w:szCs w:val="20"/>
        </w:rPr>
        <w:t xml:space="preserve">Un Profesional en Administrador de Empresas o Economía con posgrado, Magister en Administración de Empresas, con experiencia docente mínima de 3 años. </w:t>
      </w:r>
    </w:p>
    <w:p w14:paraId="385E238E" w14:textId="4C247E04" w:rsidR="00780E5B" w:rsidRPr="00173212" w:rsidRDefault="00780E5B" w:rsidP="00414658">
      <w:pPr>
        <w:pStyle w:val="Prrafodelista"/>
        <w:numPr>
          <w:ilvl w:val="0"/>
          <w:numId w:val="28"/>
        </w:numPr>
        <w:spacing w:line="256" w:lineRule="auto"/>
        <w:jc w:val="both"/>
        <w:rPr>
          <w:rFonts w:ascii="Arial" w:eastAsia="Verdana" w:hAnsi="Arial" w:cs="Arial"/>
          <w:sz w:val="20"/>
          <w:szCs w:val="20"/>
        </w:rPr>
      </w:pPr>
      <w:r w:rsidRPr="00173212">
        <w:rPr>
          <w:rFonts w:ascii="Arial" w:eastAsia="Verdana" w:hAnsi="Arial" w:cs="Arial"/>
          <w:sz w:val="20"/>
          <w:szCs w:val="20"/>
        </w:rPr>
        <w:t>Un Profesional en Derecho con posgrado - Especialización en Derecho Público y experiencia mínima de 5 años</w:t>
      </w:r>
      <w:r w:rsidR="00414658" w:rsidRPr="00173212">
        <w:rPr>
          <w:rFonts w:ascii="Arial" w:eastAsia="Verdana" w:hAnsi="Arial" w:cs="Arial"/>
          <w:sz w:val="20"/>
          <w:szCs w:val="20"/>
        </w:rPr>
        <w:t xml:space="preserve">       </w:t>
      </w:r>
    </w:p>
    <w:p w14:paraId="10A9F0DC" w14:textId="11FDF73E" w:rsidR="00414658" w:rsidRPr="00173212" w:rsidRDefault="00780E5B" w:rsidP="00780E5B">
      <w:pPr>
        <w:spacing w:line="256" w:lineRule="auto"/>
        <w:jc w:val="both"/>
        <w:rPr>
          <w:rFonts w:ascii="Arial" w:eastAsia="Verdana" w:hAnsi="Arial" w:cs="Arial"/>
          <w:sz w:val="20"/>
          <w:szCs w:val="20"/>
        </w:rPr>
      </w:pPr>
      <w:r w:rsidRPr="00173212">
        <w:rPr>
          <w:rFonts w:ascii="Arial" w:eastAsia="Verdana" w:hAnsi="Arial" w:cs="Arial"/>
          <w:sz w:val="20"/>
          <w:szCs w:val="20"/>
        </w:rPr>
        <w:t xml:space="preserve">        </w:t>
      </w:r>
      <w:r w:rsidR="00414658" w:rsidRPr="00173212">
        <w:rPr>
          <w:rFonts w:ascii="Arial" w:eastAsia="Verdana" w:hAnsi="Arial" w:cs="Arial"/>
          <w:sz w:val="20"/>
          <w:szCs w:val="20"/>
        </w:rPr>
        <w:t>El proponente que acredite el cumplimiento de los perfiles  obtendrá (</w:t>
      </w:r>
      <w:r w:rsidR="00A36AD5" w:rsidRPr="00173212">
        <w:rPr>
          <w:rFonts w:ascii="Arial" w:eastAsia="Verdana" w:hAnsi="Arial" w:cs="Arial"/>
          <w:sz w:val="20"/>
          <w:szCs w:val="20"/>
        </w:rPr>
        <w:t>50</w:t>
      </w:r>
      <w:r w:rsidR="00414658" w:rsidRPr="00173212">
        <w:rPr>
          <w:rFonts w:ascii="Arial" w:eastAsia="Verdana" w:hAnsi="Arial" w:cs="Arial"/>
          <w:sz w:val="20"/>
          <w:szCs w:val="20"/>
        </w:rPr>
        <w:t>) puntos.</w:t>
      </w:r>
    </w:p>
    <w:p w14:paraId="7A18A766" w14:textId="77777777" w:rsidR="00414658" w:rsidRPr="00173212" w:rsidRDefault="00414658" w:rsidP="00780E5B">
      <w:pPr>
        <w:spacing w:after="160" w:line="256" w:lineRule="auto"/>
        <w:jc w:val="both"/>
        <w:rPr>
          <w:rFonts w:ascii="Arial" w:eastAsia="Verdana" w:hAnsi="Arial" w:cs="Arial"/>
          <w:sz w:val="20"/>
          <w:szCs w:val="20"/>
        </w:rPr>
      </w:pPr>
    </w:p>
    <w:p w14:paraId="54A9EF66" w14:textId="77777777" w:rsidR="000B6F7B" w:rsidRPr="00173212" w:rsidRDefault="000B6F7B" w:rsidP="00A36AD5">
      <w:pPr>
        <w:spacing w:after="160" w:line="256" w:lineRule="auto"/>
        <w:jc w:val="both"/>
        <w:rPr>
          <w:rFonts w:ascii="Arial" w:eastAsia="Verdana" w:hAnsi="Arial" w:cs="Arial"/>
          <w:sz w:val="20"/>
          <w:szCs w:val="20"/>
        </w:rPr>
      </w:pPr>
    </w:p>
    <w:tbl>
      <w:tblPr>
        <w:tblW w:w="9459" w:type="dxa"/>
        <w:tblBorders>
          <w:top w:val="nil"/>
          <w:left w:val="nil"/>
          <w:bottom w:val="nil"/>
          <w:right w:val="nil"/>
          <w:insideH w:val="nil"/>
          <w:insideV w:val="nil"/>
        </w:tblBorders>
        <w:tblLayout w:type="fixed"/>
        <w:tblLook w:val="0600" w:firstRow="0" w:lastRow="0" w:firstColumn="0" w:lastColumn="0" w:noHBand="1" w:noVBand="1"/>
      </w:tblPr>
      <w:tblGrid>
        <w:gridCol w:w="1043"/>
        <w:gridCol w:w="1726"/>
        <w:gridCol w:w="2466"/>
        <w:gridCol w:w="4224"/>
      </w:tblGrid>
      <w:tr w:rsidR="00EA04B0" w:rsidRPr="00173212" w14:paraId="648EFA09" w14:textId="77777777" w:rsidTr="00D24F03">
        <w:trPr>
          <w:trHeight w:val="1238"/>
        </w:trPr>
        <w:tc>
          <w:tcPr>
            <w:tcW w:w="1043" w:type="dxa"/>
            <w:tcBorders>
              <w:top w:val="single" w:sz="8" w:space="0" w:color="000000"/>
              <w:left w:val="single" w:sz="8" w:space="0" w:color="000000"/>
              <w:bottom w:val="single" w:sz="8" w:space="0" w:color="000000"/>
              <w:right w:val="single" w:sz="8" w:space="0" w:color="000000"/>
            </w:tcBorders>
            <w:shd w:val="clear" w:color="auto" w:fill="808080"/>
            <w:tcMar>
              <w:top w:w="0" w:type="dxa"/>
              <w:left w:w="40" w:type="dxa"/>
              <w:bottom w:w="0" w:type="dxa"/>
              <w:right w:w="40" w:type="dxa"/>
            </w:tcMar>
            <w:vAlign w:val="center"/>
          </w:tcPr>
          <w:p w14:paraId="165204A8" w14:textId="77777777" w:rsidR="00EA04B0" w:rsidRPr="00173212" w:rsidRDefault="00EA04B0" w:rsidP="00E70856">
            <w:pPr>
              <w:widowControl w:val="0"/>
              <w:jc w:val="both"/>
              <w:rPr>
                <w:rFonts w:ascii="Arial" w:eastAsia="Verdana" w:hAnsi="Arial" w:cs="Arial"/>
                <w:sz w:val="20"/>
                <w:szCs w:val="20"/>
              </w:rPr>
            </w:pPr>
            <w:r w:rsidRPr="00173212">
              <w:rPr>
                <w:rFonts w:ascii="Arial" w:eastAsia="Verdana" w:hAnsi="Arial" w:cs="Arial"/>
                <w:b/>
                <w:color w:val="FFFFFF"/>
                <w:sz w:val="20"/>
                <w:szCs w:val="20"/>
              </w:rPr>
              <w:t>CANTIDAD</w:t>
            </w:r>
          </w:p>
        </w:tc>
        <w:tc>
          <w:tcPr>
            <w:tcW w:w="1726" w:type="dxa"/>
            <w:tcBorders>
              <w:top w:val="single" w:sz="8" w:space="0" w:color="000000"/>
              <w:left w:val="single" w:sz="8" w:space="0" w:color="CCCCCC"/>
              <w:bottom w:val="single" w:sz="8" w:space="0" w:color="000000"/>
              <w:right w:val="single" w:sz="8" w:space="0" w:color="000000"/>
            </w:tcBorders>
            <w:shd w:val="clear" w:color="auto" w:fill="808080"/>
            <w:tcMar>
              <w:top w:w="0" w:type="dxa"/>
              <w:left w:w="40" w:type="dxa"/>
              <w:bottom w:w="0" w:type="dxa"/>
              <w:right w:w="40" w:type="dxa"/>
            </w:tcMar>
            <w:vAlign w:val="center"/>
          </w:tcPr>
          <w:p w14:paraId="63896A62" w14:textId="77777777" w:rsidR="00EA04B0" w:rsidRPr="00173212" w:rsidRDefault="00EA04B0" w:rsidP="00E70856">
            <w:pPr>
              <w:widowControl w:val="0"/>
              <w:jc w:val="both"/>
              <w:rPr>
                <w:rFonts w:ascii="Arial" w:eastAsia="Verdana" w:hAnsi="Arial" w:cs="Arial"/>
                <w:sz w:val="20"/>
                <w:szCs w:val="20"/>
              </w:rPr>
            </w:pPr>
            <w:r w:rsidRPr="00173212">
              <w:rPr>
                <w:rFonts w:ascii="Arial" w:eastAsia="Verdana" w:hAnsi="Arial" w:cs="Arial"/>
                <w:b/>
                <w:color w:val="FFFFFF"/>
                <w:sz w:val="20"/>
                <w:szCs w:val="20"/>
              </w:rPr>
              <w:t>DESCRIPCIÓN DEL CARGO</w:t>
            </w:r>
          </w:p>
        </w:tc>
        <w:tc>
          <w:tcPr>
            <w:tcW w:w="2466" w:type="dxa"/>
            <w:tcBorders>
              <w:top w:val="single" w:sz="8" w:space="0" w:color="000000"/>
              <w:left w:val="single" w:sz="8" w:space="0" w:color="000000"/>
              <w:bottom w:val="single" w:sz="8" w:space="0" w:color="000000"/>
              <w:right w:val="single" w:sz="8" w:space="0" w:color="000000"/>
            </w:tcBorders>
            <w:shd w:val="clear" w:color="auto" w:fill="808080"/>
            <w:tcMar>
              <w:top w:w="0" w:type="dxa"/>
              <w:left w:w="40" w:type="dxa"/>
              <w:bottom w:w="0" w:type="dxa"/>
              <w:right w:w="40" w:type="dxa"/>
            </w:tcMar>
            <w:vAlign w:val="center"/>
          </w:tcPr>
          <w:p w14:paraId="29C32B23" w14:textId="77777777" w:rsidR="00EA04B0" w:rsidRPr="00173212" w:rsidRDefault="00EA04B0" w:rsidP="00E70856">
            <w:pPr>
              <w:widowControl w:val="0"/>
              <w:jc w:val="both"/>
              <w:rPr>
                <w:rFonts w:ascii="Arial" w:eastAsia="Verdana" w:hAnsi="Arial" w:cs="Arial"/>
                <w:b/>
                <w:color w:val="FFFFFF"/>
                <w:sz w:val="20"/>
                <w:szCs w:val="20"/>
              </w:rPr>
            </w:pPr>
            <w:r w:rsidRPr="00173212">
              <w:rPr>
                <w:rFonts w:ascii="Arial" w:eastAsia="Verdana" w:hAnsi="Arial" w:cs="Arial"/>
                <w:b/>
                <w:color w:val="FFFFFF"/>
                <w:sz w:val="20"/>
                <w:szCs w:val="20"/>
              </w:rPr>
              <w:t>REQUISITOS MÍNIMOS</w:t>
            </w:r>
          </w:p>
        </w:tc>
        <w:tc>
          <w:tcPr>
            <w:tcW w:w="4224" w:type="dxa"/>
            <w:tcBorders>
              <w:top w:val="single" w:sz="8" w:space="0" w:color="000000"/>
              <w:left w:val="single" w:sz="8" w:space="0" w:color="000000"/>
              <w:bottom w:val="single" w:sz="4" w:space="0" w:color="auto"/>
              <w:right w:val="single" w:sz="8" w:space="0" w:color="000000"/>
            </w:tcBorders>
            <w:shd w:val="clear" w:color="auto" w:fill="808080"/>
          </w:tcPr>
          <w:p w14:paraId="3F5AA905" w14:textId="77777777" w:rsidR="00EA04B0" w:rsidRPr="00173212" w:rsidRDefault="00EA04B0" w:rsidP="00E70856">
            <w:pPr>
              <w:widowControl w:val="0"/>
              <w:jc w:val="both"/>
              <w:rPr>
                <w:rFonts w:ascii="Arial" w:eastAsia="Verdana" w:hAnsi="Arial" w:cs="Arial"/>
                <w:b/>
                <w:color w:val="FFFFFF"/>
                <w:sz w:val="20"/>
                <w:szCs w:val="20"/>
              </w:rPr>
            </w:pPr>
          </w:p>
          <w:p w14:paraId="1412ED5A" w14:textId="77777777" w:rsidR="00EA04B0" w:rsidRPr="00173212" w:rsidRDefault="00EA04B0" w:rsidP="00E70856">
            <w:pPr>
              <w:widowControl w:val="0"/>
              <w:jc w:val="both"/>
              <w:rPr>
                <w:rFonts w:ascii="Arial" w:eastAsia="Verdana" w:hAnsi="Arial" w:cs="Arial"/>
                <w:b/>
                <w:color w:val="FFFFFF"/>
                <w:sz w:val="20"/>
                <w:szCs w:val="20"/>
              </w:rPr>
            </w:pPr>
          </w:p>
          <w:p w14:paraId="35284294" w14:textId="77777777" w:rsidR="00EA04B0" w:rsidRPr="00173212" w:rsidRDefault="00EA04B0" w:rsidP="00E70856">
            <w:pPr>
              <w:widowControl w:val="0"/>
              <w:jc w:val="both"/>
              <w:rPr>
                <w:rFonts w:ascii="Arial" w:eastAsia="Verdana" w:hAnsi="Arial" w:cs="Arial"/>
                <w:b/>
                <w:color w:val="FFFFFF"/>
                <w:sz w:val="20"/>
                <w:szCs w:val="20"/>
              </w:rPr>
            </w:pPr>
            <w:r w:rsidRPr="00173212">
              <w:rPr>
                <w:rFonts w:ascii="Arial" w:eastAsia="Verdana" w:hAnsi="Arial" w:cs="Arial"/>
                <w:b/>
                <w:color w:val="FFFFFF"/>
                <w:sz w:val="20"/>
                <w:szCs w:val="20"/>
              </w:rPr>
              <w:t>EXPERIENCIA ESPECÍFICA</w:t>
            </w:r>
          </w:p>
        </w:tc>
      </w:tr>
      <w:tr w:rsidR="00D24F03" w:rsidRPr="00173212" w14:paraId="541A5936" w14:textId="77777777" w:rsidTr="00D24F03">
        <w:trPr>
          <w:trHeight w:val="854"/>
        </w:trPr>
        <w:tc>
          <w:tcPr>
            <w:tcW w:w="1043" w:type="dxa"/>
            <w:vMerge w:val="restart"/>
            <w:tcBorders>
              <w:top w:val="single" w:sz="8" w:space="0" w:color="000000"/>
              <w:left w:val="single" w:sz="8" w:space="0" w:color="000000"/>
              <w:right w:val="single" w:sz="8" w:space="0" w:color="000000"/>
            </w:tcBorders>
            <w:tcMar>
              <w:top w:w="0" w:type="dxa"/>
              <w:left w:w="40" w:type="dxa"/>
              <w:bottom w:w="0" w:type="dxa"/>
              <w:right w:w="40" w:type="dxa"/>
            </w:tcMar>
            <w:vAlign w:val="center"/>
          </w:tcPr>
          <w:p w14:paraId="5C1B160A" w14:textId="77777777" w:rsidR="00D24F03" w:rsidRPr="00173212" w:rsidRDefault="00D24F03" w:rsidP="00E70856">
            <w:pPr>
              <w:widowControl w:val="0"/>
              <w:jc w:val="both"/>
              <w:rPr>
                <w:rFonts w:ascii="Arial" w:eastAsia="Verdana" w:hAnsi="Arial" w:cs="Arial"/>
                <w:sz w:val="20"/>
                <w:szCs w:val="20"/>
              </w:rPr>
            </w:pPr>
            <w:r w:rsidRPr="00173212">
              <w:rPr>
                <w:rFonts w:ascii="Arial" w:eastAsia="Verdana" w:hAnsi="Arial" w:cs="Arial"/>
                <w:sz w:val="20"/>
                <w:szCs w:val="20"/>
              </w:rPr>
              <w:t>2</w:t>
            </w:r>
          </w:p>
        </w:tc>
        <w:tc>
          <w:tcPr>
            <w:tcW w:w="1726" w:type="dxa"/>
            <w:vMerge w:val="restart"/>
            <w:tcBorders>
              <w:top w:val="single" w:sz="8" w:space="0" w:color="000000"/>
              <w:left w:val="single" w:sz="8" w:space="0" w:color="CCCCCC"/>
              <w:right w:val="single" w:sz="8" w:space="0" w:color="000000"/>
            </w:tcBorders>
            <w:tcMar>
              <w:top w:w="0" w:type="dxa"/>
              <w:left w:w="40" w:type="dxa"/>
              <w:bottom w:w="0" w:type="dxa"/>
              <w:right w:w="40" w:type="dxa"/>
            </w:tcMar>
            <w:vAlign w:val="center"/>
          </w:tcPr>
          <w:p w14:paraId="1629779E" w14:textId="77777777" w:rsidR="00D24F03" w:rsidRPr="00173212" w:rsidRDefault="00D24F03" w:rsidP="00E70856">
            <w:pPr>
              <w:widowControl w:val="0"/>
              <w:jc w:val="both"/>
              <w:rPr>
                <w:rFonts w:ascii="Arial" w:eastAsia="Verdana" w:hAnsi="Arial" w:cs="Arial"/>
                <w:sz w:val="20"/>
                <w:szCs w:val="20"/>
              </w:rPr>
            </w:pPr>
            <w:r w:rsidRPr="00173212">
              <w:rPr>
                <w:rFonts w:ascii="Arial" w:hAnsi="Arial" w:cs="Arial"/>
                <w:sz w:val="20"/>
                <w:szCs w:val="20"/>
              </w:rPr>
              <w:t>Coordinador del programa.</w:t>
            </w:r>
          </w:p>
        </w:tc>
        <w:tc>
          <w:tcPr>
            <w:tcW w:w="2466" w:type="dxa"/>
            <w:tcBorders>
              <w:top w:val="single" w:sz="8" w:space="0" w:color="000000"/>
              <w:left w:val="single" w:sz="8" w:space="0" w:color="000000"/>
              <w:bottom w:val="single" w:sz="8" w:space="0" w:color="000000"/>
              <w:right w:val="single" w:sz="4" w:space="0" w:color="auto"/>
            </w:tcBorders>
            <w:tcMar>
              <w:top w:w="0" w:type="dxa"/>
              <w:left w:w="40" w:type="dxa"/>
              <w:bottom w:w="0" w:type="dxa"/>
              <w:right w:w="40" w:type="dxa"/>
            </w:tcMar>
            <w:vAlign w:val="center"/>
          </w:tcPr>
          <w:p w14:paraId="4FDEB726" w14:textId="3338FB56" w:rsidR="00D24F03" w:rsidRPr="00173212" w:rsidRDefault="00D24F03" w:rsidP="00E70856">
            <w:pPr>
              <w:widowControl w:val="0"/>
              <w:jc w:val="both"/>
              <w:rPr>
                <w:rFonts w:ascii="Arial" w:eastAsia="Verdana" w:hAnsi="Arial" w:cs="Arial"/>
                <w:sz w:val="20"/>
                <w:szCs w:val="20"/>
              </w:rPr>
            </w:pPr>
            <w:r w:rsidRPr="00173212">
              <w:rPr>
                <w:rFonts w:ascii="Arial" w:eastAsia="Verdana" w:hAnsi="Arial" w:cs="Arial"/>
                <w:sz w:val="20"/>
                <w:szCs w:val="20"/>
              </w:rPr>
              <w:t>Un Profesional en Administrador de Empresas, con posgrado - Especialización con experiencia mínima de 10 años en coordinación en programas de Educación continua.</w:t>
            </w:r>
          </w:p>
        </w:tc>
        <w:tc>
          <w:tcPr>
            <w:tcW w:w="4224" w:type="dxa"/>
            <w:tcBorders>
              <w:top w:val="single" w:sz="4" w:space="0" w:color="auto"/>
              <w:left w:val="single" w:sz="4" w:space="0" w:color="auto"/>
              <w:bottom w:val="single" w:sz="4" w:space="0" w:color="auto"/>
              <w:right w:val="single" w:sz="4" w:space="0" w:color="auto"/>
            </w:tcBorders>
          </w:tcPr>
          <w:p w14:paraId="2E2502F9" w14:textId="77777777" w:rsidR="00D24F03" w:rsidRPr="00173212" w:rsidRDefault="00D24F03" w:rsidP="00E70856">
            <w:pPr>
              <w:widowControl w:val="0"/>
              <w:jc w:val="both"/>
              <w:rPr>
                <w:rFonts w:ascii="Arial" w:hAnsi="Arial" w:cs="Arial"/>
                <w:sz w:val="20"/>
                <w:szCs w:val="20"/>
              </w:rPr>
            </w:pPr>
          </w:p>
          <w:p w14:paraId="5CEFDFF3" w14:textId="77777777" w:rsidR="00D24F03" w:rsidRPr="00173212" w:rsidRDefault="00D24F03" w:rsidP="00E70856">
            <w:pPr>
              <w:widowControl w:val="0"/>
              <w:jc w:val="both"/>
              <w:rPr>
                <w:rFonts w:ascii="Arial" w:hAnsi="Arial" w:cs="Arial"/>
                <w:sz w:val="20"/>
                <w:szCs w:val="20"/>
              </w:rPr>
            </w:pPr>
          </w:p>
          <w:p w14:paraId="796F50C7" w14:textId="77777777" w:rsidR="00D24F03" w:rsidRPr="00173212" w:rsidRDefault="00D24F03" w:rsidP="00E70856">
            <w:pPr>
              <w:widowControl w:val="0"/>
              <w:jc w:val="both"/>
              <w:rPr>
                <w:rFonts w:ascii="Arial" w:hAnsi="Arial" w:cs="Arial"/>
                <w:sz w:val="20"/>
                <w:szCs w:val="20"/>
              </w:rPr>
            </w:pPr>
          </w:p>
          <w:p w14:paraId="3E7AEAE3" w14:textId="77777777" w:rsidR="00D24F03" w:rsidRPr="00173212" w:rsidRDefault="00D24F03" w:rsidP="00E70856">
            <w:pPr>
              <w:widowControl w:val="0"/>
              <w:jc w:val="both"/>
              <w:rPr>
                <w:rFonts w:ascii="Arial" w:hAnsi="Arial" w:cs="Arial"/>
                <w:sz w:val="20"/>
                <w:szCs w:val="20"/>
              </w:rPr>
            </w:pPr>
          </w:p>
          <w:p w14:paraId="0C91E567" w14:textId="270C1BFB" w:rsidR="00D24F03" w:rsidRPr="00173212" w:rsidRDefault="00D24F03" w:rsidP="00E70856">
            <w:pPr>
              <w:widowControl w:val="0"/>
              <w:jc w:val="both"/>
              <w:rPr>
                <w:rFonts w:ascii="Arial" w:hAnsi="Arial" w:cs="Arial"/>
                <w:sz w:val="20"/>
                <w:szCs w:val="20"/>
              </w:rPr>
            </w:pPr>
            <w:r w:rsidRPr="00173212">
              <w:rPr>
                <w:rFonts w:ascii="Arial" w:eastAsia="Verdana" w:hAnsi="Arial" w:cs="Arial"/>
                <w:sz w:val="20"/>
                <w:szCs w:val="20"/>
              </w:rPr>
              <w:t>(25) puntos.</w:t>
            </w:r>
            <w:r w:rsidR="00173212" w:rsidRPr="00173212">
              <w:rPr>
                <w:rFonts w:ascii="Arial" w:eastAsia="Verdana" w:hAnsi="Arial" w:cs="Arial"/>
                <w:sz w:val="20"/>
                <w:szCs w:val="20"/>
              </w:rPr>
              <w:t xml:space="preserve"> </w:t>
            </w:r>
            <w:r w:rsidR="00173212" w:rsidRPr="00173212">
              <w:rPr>
                <w:rFonts w:ascii="Arial" w:eastAsia="Verdana" w:hAnsi="Arial" w:cs="Arial"/>
                <w:sz w:val="20"/>
                <w:szCs w:val="20"/>
              </w:rPr>
              <w:t>Profesional en Administrador de Empresas, con posgrado - Especialización con experiencia mínima de 10 años en coordinación en programas de Educación continua.</w:t>
            </w:r>
          </w:p>
        </w:tc>
      </w:tr>
      <w:tr w:rsidR="00D24F03" w:rsidRPr="00173212" w14:paraId="7030210C" w14:textId="77777777" w:rsidTr="00D24F03">
        <w:trPr>
          <w:trHeight w:val="854"/>
        </w:trPr>
        <w:tc>
          <w:tcPr>
            <w:tcW w:w="1043" w:type="dxa"/>
            <w:vMerge/>
            <w:tcBorders>
              <w:left w:val="single" w:sz="8" w:space="0" w:color="000000"/>
              <w:bottom w:val="single" w:sz="8" w:space="0" w:color="000000"/>
              <w:right w:val="single" w:sz="8" w:space="0" w:color="000000"/>
            </w:tcBorders>
            <w:tcMar>
              <w:top w:w="0" w:type="dxa"/>
              <w:left w:w="40" w:type="dxa"/>
              <w:bottom w:w="0" w:type="dxa"/>
              <w:right w:w="40" w:type="dxa"/>
            </w:tcMar>
            <w:vAlign w:val="center"/>
          </w:tcPr>
          <w:p w14:paraId="1EFFC349" w14:textId="77777777" w:rsidR="00D24F03" w:rsidRPr="00173212" w:rsidRDefault="00D24F03" w:rsidP="00D24F03">
            <w:pPr>
              <w:widowControl w:val="0"/>
              <w:jc w:val="both"/>
              <w:rPr>
                <w:rFonts w:ascii="Arial" w:eastAsia="Verdana" w:hAnsi="Arial" w:cs="Arial"/>
                <w:sz w:val="20"/>
                <w:szCs w:val="20"/>
              </w:rPr>
            </w:pPr>
          </w:p>
        </w:tc>
        <w:tc>
          <w:tcPr>
            <w:tcW w:w="1726" w:type="dxa"/>
            <w:vMerge/>
            <w:tcBorders>
              <w:left w:val="single" w:sz="8" w:space="0" w:color="CCCCCC"/>
              <w:bottom w:val="single" w:sz="8" w:space="0" w:color="000000"/>
              <w:right w:val="single" w:sz="8" w:space="0" w:color="000000"/>
            </w:tcBorders>
            <w:tcMar>
              <w:top w:w="0" w:type="dxa"/>
              <w:left w:w="40" w:type="dxa"/>
              <w:bottom w:w="0" w:type="dxa"/>
              <w:right w:w="40" w:type="dxa"/>
            </w:tcMar>
            <w:vAlign w:val="center"/>
          </w:tcPr>
          <w:p w14:paraId="54F37779" w14:textId="77777777" w:rsidR="00D24F03" w:rsidRPr="00173212" w:rsidRDefault="00D24F03" w:rsidP="00D24F03">
            <w:pPr>
              <w:widowControl w:val="0"/>
              <w:jc w:val="both"/>
              <w:rPr>
                <w:rFonts w:ascii="Arial" w:hAnsi="Arial" w:cs="Arial"/>
                <w:sz w:val="20"/>
                <w:szCs w:val="20"/>
              </w:rPr>
            </w:pPr>
          </w:p>
        </w:tc>
        <w:tc>
          <w:tcPr>
            <w:tcW w:w="2466" w:type="dxa"/>
            <w:tcBorders>
              <w:top w:val="single" w:sz="8" w:space="0" w:color="000000"/>
              <w:left w:val="single" w:sz="8" w:space="0" w:color="000000"/>
              <w:bottom w:val="single" w:sz="8" w:space="0" w:color="000000"/>
              <w:right w:val="single" w:sz="4" w:space="0" w:color="auto"/>
            </w:tcBorders>
            <w:tcMar>
              <w:top w:w="0" w:type="dxa"/>
              <w:left w:w="40" w:type="dxa"/>
              <w:bottom w:w="0" w:type="dxa"/>
              <w:right w:w="40" w:type="dxa"/>
            </w:tcMar>
            <w:vAlign w:val="center"/>
          </w:tcPr>
          <w:p w14:paraId="1B3B4064" w14:textId="176DD774" w:rsidR="00D24F03" w:rsidRPr="00173212" w:rsidRDefault="00CB6BFE" w:rsidP="00D24F03">
            <w:pPr>
              <w:widowControl w:val="0"/>
              <w:jc w:val="both"/>
              <w:rPr>
                <w:rFonts w:ascii="Arial" w:eastAsia="Verdana" w:hAnsi="Arial" w:cs="Arial"/>
                <w:sz w:val="20"/>
                <w:szCs w:val="20"/>
              </w:rPr>
            </w:pPr>
            <w:r w:rsidRPr="00173212">
              <w:rPr>
                <w:rFonts w:ascii="Arial" w:eastAsia="Verdana" w:hAnsi="Arial" w:cs="Arial"/>
                <w:sz w:val="20"/>
                <w:szCs w:val="20"/>
              </w:rPr>
              <w:t>Profesional en Derecho  con posgrado - Especialización en Derecho Público y experiencia mínima de 5 años</w:t>
            </w:r>
          </w:p>
        </w:tc>
        <w:tc>
          <w:tcPr>
            <w:tcW w:w="4224" w:type="dxa"/>
            <w:tcBorders>
              <w:top w:val="single" w:sz="4" w:space="0" w:color="auto"/>
              <w:left w:val="single" w:sz="4" w:space="0" w:color="auto"/>
              <w:bottom w:val="single" w:sz="4" w:space="0" w:color="auto"/>
              <w:right w:val="single" w:sz="4" w:space="0" w:color="auto"/>
            </w:tcBorders>
          </w:tcPr>
          <w:p w14:paraId="7AAD0A59" w14:textId="77777777" w:rsidR="00D24F03" w:rsidRPr="00173212" w:rsidRDefault="00D24F03" w:rsidP="00D24F03">
            <w:pPr>
              <w:widowControl w:val="0"/>
              <w:jc w:val="both"/>
              <w:rPr>
                <w:rFonts w:ascii="Arial" w:hAnsi="Arial" w:cs="Arial"/>
                <w:sz w:val="20"/>
                <w:szCs w:val="20"/>
              </w:rPr>
            </w:pPr>
          </w:p>
          <w:p w14:paraId="6114FB36" w14:textId="77777777" w:rsidR="00D24F03" w:rsidRPr="00173212" w:rsidRDefault="00D24F03" w:rsidP="00D24F03">
            <w:pPr>
              <w:widowControl w:val="0"/>
              <w:jc w:val="both"/>
              <w:rPr>
                <w:rFonts w:ascii="Arial" w:hAnsi="Arial" w:cs="Arial"/>
                <w:sz w:val="20"/>
                <w:szCs w:val="20"/>
              </w:rPr>
            </w:pPr>
          </w:p>
          <w:p w14:paraId="7CF63AC1" w14:textId="77777777" w:rsidR="00D24F03" w:rsidRPr="00173212" w:rsidRDefault="00D24F03" w:rsidP="00D24F03">
            <w:pPr>
              <w:widowControl w:val="0"/>
              <w:jc w:val="both"/>
              <w:rPr>
                <w:rFonts w:ascii="Arial" w:hAnsi="Arial" w:cs="Arial"/>
                <w:sz w:val="20"/>
                <w:szCs w:val="20"/>
              </w:rPr>
            </w:pPr>
          </w:p>
          <w:p w14:paraId="4B21F13A" w14:textId="642BBC6F" w:rsidR="00D24F03" w:rsidRPr="00173212" w:rsidRDefault="00D24F03" w:rsidP="00D24F03">
            <w:pPr>
              <w:widowControl w:val="0"/>
              <w:jc w:val="both"/>
              <w:rPr>
                <w:rFonts w:ascii="Arial" w:hAnsi="Arial" w:cs="Arial"/>
                <w:sz w:val="20"/>
                <w:szCs w:val="20"/>
              </w:rPr>
            </w:pPr>
            <w:r w:rsidRPr="00173212">
              <w:rPr>
                <w:rFonts w:ascii="Arial" w:eastAsia="Verdana" w:hAnsi="Arial" w:cs="Arial"/>
                <w:sz w:val="20"/>
                <w:szCs w:val="20"/>
              </w:rPr>
              <w:t>(25) puntos.</w:t>
            </w:r>
            <w:r w:rsidR="00173212" w:rsidRPr="00173212">
              <w:rPr>
                <w:rFonts w:ascii="Arial" w:eastAsia="Verdana" w:hAnsi="Arial" w:cs="Arial"/>
                <w:sz w:val="20"/>
                <w:szCs w:val="20"/>
              </w:rPr>
              <w:t xml:space="preserve"> </w:t>
            </w:r>
            <w:r w:rsidR="00173212" w:rsidRPr="00173212">
              <w:rPr>
                <w:rFonts w:ascii="Arial" w:eastAsia="Verdana" w:hAnsi="Arial" w:cs="Arial"/>
                <w:sz w:val="20"/>
                <w:szCs w:val="20"/>
              </w:rPr>
              <w:t>Profesional en Ingeniería industrial o de sistemas, con posgrado - Especialización y experiencia docente mínima de 3 años</w:t>
            </w:r>
          </w:p>
        </w:tc>
      </w:tr>
      <w:tr w:rsidR="00D24F03" w:rsidRPr="00173212" w14:paraId="16019CE6" w14:textId="77777777" w:rsidTr="00D24F03">
        <w:trPr>
          <w:trHeight w:val="854"/>
        </w:trPr>
        <w:tc>
          <w:tcPr>
            <w:tcW w:w="1043" w:type="dxa"/>
            <w:vMerge w:val="restart"/>
            <w:tcBorders>
              <w:top w:val="single" w:sz="8" w:space="0" w:color="000000"/>
              <w:left w:val="single" w:sz="8" w:space="0" w:color="000000"/>
              <w:right w:val="single" w:sz="8" w:space="0" w:color="000000"/>
            </w:tcBorders>
            <w:tcMar>
              <w:top w:w="0" w:type="dxa"/>
              <w:left w:w="40" w:type="dxa"/>
              <w:bottom w:w="0" w:type="dxa"/>
              <w:right w:w="40" w:type="dxa"/>
            </w:tcMar>
            <w:vAlign w:val="center"/>
          </w:tcPr>
          <w:p w14:paraId="11DD60AF" w14:textId="77777777" w:rsidR="00D24F03" w:rsidRPr="00173212" w:rsidRDefault="00D24F03" w:rsidP="00D24F03">
            <w:pPr>
              <w:widowControl w:val="0"/>
              <w:jc w:val="both"/>
              <w:rPr>
                <w:rFonts w:ascii="Arial" w:eastAsia="Verdana" w:hAnsi="Arial" w:cs="Arial"/>
                <w:sz w:val="20"/>
                <w:szCs w:val="20"/>
              </w:rPr>
            </w:pPr>
            <w:r w:rsidRPr="00173212">
              <w:rPr>
                <w:rFonts w:ascii="Arial" w:eastAsia="Verdana" w:hAnsi="Arial" w:cs="Arial"/>
                <w:sz w:val="20"/>
                <w:szCs w:val="20"/>
              </w:rPr>
              <w:t>2</w:t>
            </w:r>
          </w:p>
        </w:tc>
        <w:tc>
          <w:tcPr>
            <w:tcW w:w="1726" w:type="dxa"/>
            <w:vMerge w:val="restart"/>
            <w:tcBorders>
              <w:top w:val="single" w:sz="8" w:space="0" w:color="000000"/>
              <w:left w:val="single" w:sz="8" w:space="0" w:color="CCCCCC"/>
              <w:right w:val="single" w:sz="8" w:space="0" w:color="000000"/>
            </w:tcBorders>
            <w:tcMar>
              <w:top w:w="0" w:type="dxa"/>
              <w:left w:w="40" w:type="dxa"/>
              <w:bottom w:w="0" w:type="dxa"/>
              <w:right w:w="40" w:type="dxa"/>
            </w:tcMar>
            <w:vAlign w:val="center"/>
          </w:tcPr>
          <w:p w14:paraId="74D2DAE9" w14:textId="77777777" w:rsidR="00D24F03" w:rsidRPr="00173212" w:rsidRDefault="00D24F03" w:rsidP="00D24F03">
            <w:pPr>
              <w:widowControl w:val="0"/>
              <w:jc w:val="both"/>
              <w:rPr>
                <w:rFonts w:ascii="Arial" w:eastAsia="Verdana" w:hAnsi="Arial" w:cs="Arial"/>
                <w:sz w:val="20"/>
                <w:szCs w:val="20"/>
              </w:rPr>
            </w:pPr>
            <w:r w:rsidRPr="00173212">
              <w:rPr>
                <w:rFonts w:ascii="Arial" w:eastAsia="Verdana" w:hAnsi="Arial" w:cs="Arial"/>
                <w:sz w:val="20"/>
                <w:szCs w:val="20"/>
              </w:rPr>
              <w:t>Coordinador logístico de    Proyecto  Profesional Universitario.</w:t>
            </w:r>
          </w:p>
        </w:tc>
        <w:tc>
          <w:tcPr>
            <w:tcW w:w="2466" w:type="dxa"/>
            <w:tcBorders>
              <w:top w:val="single" w:sz="8" w:space="0" w:color="000000"/>
              <w:left w:val="single" w:sz="8" w:space="0" w:color="000000"/>
              <w:bottom w:val="single" w:sz="8" w:space="0" w:color="000000"/>
              <w:right w:val="single" w:sz="4" w:space="0" w:color="auto"/>
            </w:tcBorders>
            <w:tcMar>
              <w:top w:w="0" w:type="dxa"/>
              <w:left w:w="40" w:type="dxa"/>
              <w:bottom w:w="0" w:type="dxa"/>
              <w:right w:w="40" w:type="dxa"/>
            </w:tcMar>
            <w:vAlign w:val="center"/>
          </w:tcPr>
          <w:p w14:paraId="32DA5EFD" w14:textId="2E2B0445" w:rsidR="00D24F03" w:rsidRPr="00173212" w:rsidRDefault="00D24F03" w:rsidP="00D24F03">
            <w:pPr>
              <w:widowControl w:val="0"/>
              <w:jc w:val="both"/>
              <w:rPr>
                <w:rFonts w:ascii="Arial" w:eastAsia="Verdana" w:hAnsi="Arial" w:cs="Arial"/>
                <w:sz w:val="20"/>
                <w:szCs w:val="20"/>
              </w:rPr>
            </w:pPr>
            <w:r w:rsidRPr="00173212">
              <w:rPr>
                <w:rFonts w:ascii="Arial" w:eastAsia="Verdana" w:hAnsi="Arial" w:cs="Arial"/>
                <w:sz w:val="20"/>
                <w:szCs w:val="20"/>
              </w:rPr>
              <w:t>Profesional en Administrador de Empresas con posgrado,  Magister en Administración de Empresas, con experiencia docente  mínima de 3 años.</w:t>
            </w:r>
          </w:p>
          <w:p w14:paraId="1F4FAAEE" w14:textId="126DB600" w:rsidR="00D24F03" w:rsidRPr="00173212" w:rsidRDefault="00D24F03" w:rsidP="00D24F03">
            <w:pPr>
              <w:rPr>
                <w:rFonts w:ascii="Arial" w:eastAsia="Verdana" w:hAnsi="Arial" w:cs="Arial"/>
                <w:sz w:val="20"/>
                <w:szCs w:val="20"/>
              </w:rPr>
            </w:pPr>
          </w:p>
        </w:tc>
        <w:tc>
          <w:tcPr>
            <w:tcW w:w="4224" w:type="dxa"/>
            <w:tcBorders>
              <w:top w:val="single" w:sz="4" w:space="0" w:color="auto"/>
              <w:left w:val="single" w:sz="4" w:space="0" w:color="auto"/>
              <w:bottom w:val="single" w:sz="4" w:space="0" w:color="auto"/>
              <w:right w:val="single" w:sz="4" w:space="0" w:color="auto"/>
            </w:tcBorders>
          </w:tcPr>
          <w:p w14:paraId="236522E0" w14:textId="77777777" w:rsidR="00D24F03" w:rsidRPr="00173212" w:rsidRDefault="00D24F03" w:rsidP="00D24F03">
            <w:pPr>
              <w:widowControl w:val="0"/>
              <w:jc w:val="both"/>
              <w:rPr>
                <w:rFonts w:ascii="Arial" w:eastAsia="Verdana" w:hAnsi="Arial" w:cs="Arial"/>
                <w:sz w:val="20"/>
                <w:szCs w:val="20"/>
              </w:rPr>
            </w:pPr>
          </w:p>
          <w:p w14:paraId="2F2DB97C" w14:textId="77777777" w:rsidR="00D24F03" w:rsidRPr="00173212" w:rsidRDefault="00D24F03" w:rsidP="00D24F03">
            <w:pPr>
              <w:widowControl w:val="0"/>
              <w:jc w:val="both"/>
              <w:rPr>
                <w:rFonts w:ascii="Arial" w:eastAsia="Verdana" w:hAnsi="Arial" w:cs="Arial"/>
                <w:sz w:val="20"/>
                <w:szCs w:val="20"/>
              </w:rPr>
            </w:pPr>
          </w:p>
          <w:p w14:paraId="7135A67B" w14:textId="77777777" w:rsidR="00D24F03" w:rsidRPr="00173212" w:rsidRDefault="00D24F03" w:rsidP="00D24F03">
            <w:pPr>
              <w:widowControl w:val="0"/>
              <w:jc w:val="both"/>
              <w:rPr>
                <w:rFonts w:ascii="Arial" w:eastAsia="Verdana" w:hAnsi="Arial" w:cs="Arial"/>
                <w:sz w:val="20"/>
                <w:szCs w:val="20"/>
              </w:rPr>
            </w:pPr>
          </w:p>
          <w:p w14:paraId="78DA5F5D" w14:textId="77777777" w:rsidR="00D24F03" w:rsidRPr="00173212" w:rsidRDefault="00D24F03" w:rsidP="00D24F03">
            <w:pPr>
              <w:widowControl w:val="0"/>
              <w:jc w:val="both"/>
              <w:rPr>
                <w:rFonts w:ascii="Arial" w:eastAsia="Verdana" w:hAnsi="Arial" w:cs="Arial"/>
                <w:sz w:val="20"/>
                <w:szCs w:val="20"/>
              </w:rPr>
            </w:pPr>
          </w:p>
          <w:p w14:paraId="5B755698" w14:textId="77777777" w:rsidR="00173212" w:rsidRPr="00173212" w:rsidRDefault="00D24F03" w:rsidP="00173212">
            <w:pPr>
              <w:spacing w:line="256" w:lineRule="auto"/>
              <w:jc w:val="both"/>
              <w:rPr>
                <w:rFonts w:ascii="Arial" w:eastAsia="Verdana" w:hAnsi="Arial" w:cs="Arial"/>
                <w:sz w:val="20"/>
                <w:szCs w:val="20"/>
              </w:rPr>
            </w:pPr>
            <w:r w:rsidRPr="00173212">
              <w:rPr>
                <w:rFonts w:ascii="Arial" w:eastAsia="Verdana" w:hAnsi="Arial" w:cs="Arial"/>
                <w:sz w:val="20"/>
                <w:szCs w:val="20"/>
              </w:rPr>
              <w:t>(25) puntos.</w:t>
            </w:r>
            <w:r w:rsidR="00173212" w:rsidRPr="00173212">
              <w:rPr>
                <w:rFonts w:ascii="Arial" w:eastAsia="Verdana" w:hAnsi="Arial" w:cs="Arial"/>
                <w:sz w:val="20"/>
                <w:szCs w:val="20"/>
              </w:rPr>
              <w:t xml:space="preserve"> </w:t>
            </w:r>
            <w:r w:rsidR="00173212" w:rsidRPr="00173212">
              <w:rPr>
                <w:rFonts w:ascii="Arial" w:eastAsia="Verdana" w:hAnsi="Arial" w:cs="Arial"/>
                <w:sz w:val="20"/>
                <w:szCs w:val="20"/>
              </w:rPr>
              <w:t xml:space="preserve">Profesional en Administrador de Empresas o Economía con posgrado, Magister en Administración de Empresas, con experiencia docente mínima de 3 años. </w:t>
            </w:r>
          </w:p>
          <w:p w14:paraId="365C825B" w14:textId="3F87F1DE" w:rsidR="00D24F03" w:rsidRPr="00173212" w:rsidRDefault="00D24F03" w:rsidP="00D24F03">
            <w:pPr>
              <w:widowControl w:val="0"/>
              <w:jc w:val="both"/>
              <w:rPr>
                <w:rFonts w:ascii="Arial" w:eastAsia="Verdana" w:hAnsi="Arial" w:cs="Arial"/>
                <w:sz w:val="20"/>
                <w:szCs w:val="20"/>
                <w:lang w:val="es-ES"/>
              </w:rPr>
            </w:pPr>
          </w:p>
        </w:tc>
      </w:tr>
      <w:tr w:rsidR="00D24F03" w:rsidRPr="000B6F7B" w14:paraId="08A5ACD4" w14:textId="77777777" w:rsidTr="00D24F03">
        <w:trPr>
          <w:trHeight w:val="854"/>
        </w:trPr>
        <w:tc>
          <w:tcPr>
            <w:tcW w:w="1043" w:type="dxa"/>
            <w:vMerge/>
            <w:tcBorders>
              <w:left w:val="single" w:sz="8" w:space="0" w:color="000000"/>
              <w:bottom w:val="single" w:sz="8" w:space="0" w:color="000000"/>
              <w:right w:val="single" w:sz="8" w:space="0" w:color="000000"/>
            </w:tcBorders>
            <w:tcMar>
              <w:top w:w="0" w:type="dxa"/>
              <w:left w:w="40" w:type="dxa"/>
              <w:bottom w:w="0" w:type="dxa"/>
              <w:right w:w="40" w:type="dxa"/>
            </w:tcMar>
            <w:vAlign w:val="center"/>
          </w:tcPr>
          <w:p w14:paraId="5F19FF58" w14:textId="77777777" w:rsidR="00D24F03" w:rsidRPr="00173212" w:rsidRDefault="00D24F03" w:rsidP="00D24F03">
            <w:pPr>
              <w:widowControl w:val="0"/>
              <w:jc w:val="both"/>
              <w:rPr>
                <w:rFonts w:ascii="Arial" w:eastAsia="Verdana" w:hAnsi="Arial" w:cs="Arial"/>
                <w:sz w:val="20"/>
                <w:szCs w:val="20"/>
              </w:rPr>
            </w:pPr>
          </w:p>
        </w:tc>
        <w:tc>
          <w:tcPr>
            <w:tcW w:w="1726" w:type="dxa"/>
            <w:vMerge/>
            <w:tcBorders>
              <w:left w:val="single" w:sz="8" w:space="0" w:color="CCCCCC"/>
              <w:bottom w:val="single" w:sz="8" w:space="0" w:color="000000"/>
              <w:right w:val="single" w:sz="8" w:space="0" w:color="000000"/>
            </w:tcBorders>
            <w:tcMar>
              <w:top w:w="0" w:type="dxa"/>
              <w:left w:w="40" w:type="dxa"/>
              <w:bottom w:w="0" w:type="dxa"/>
              <w:right w:w="40" w:type="dxa"/>
            </w:tcMar>
            <w:vAlign w:val="center"/>
          </w:tcPr>
          <w:p w14:paraId="0365AA44" w14:textId="77777777" w:rsidR="00D24F03" w:rsidRPr="00173212" w:rsidRDefault="00D24F03" w:rsidP="00D24F03">
            <w:pPr>
              <w:widowControl w:val="0"/>
              <w:jc w:val="both"/>
              <w:rPr>
                <w:rFonts w:ascii="Arial" w:eastAsia="Verdana" w:hAnsi="Arial" w:cs="Arial"/>
                <w:sz w:val="20"/>
                <w:szCs w:val="20"/>
              </w:rPr>
            </w:pPr>
          </w:p>
        </w:tc>
        <w:tc>
          <w:tcPr>
            <w:tcW w:w="2466" w:type="dxa"/>
            <w:tcBorders>
              <w:top w:val="single" w:sz="8" w:space="0" w:color="000000"/>
              <w:left w:val="single" w:sz="8" w:space="0" w:color="000000"/>
              <w:bottom w:val="single" w:sz="8" w:space="0" w:color="000000"/>
              <w:right w:val="single" w:sz="4" w:space="0" w:color="auto"/>
            </w:tcBorders>
            <w:tcMar>
              <w:top w:w="0" w:type="dxa"/>
              <w:left w:w="40" w:type="dxa"/>
              <w:bottom w:w="0" w:type="dxa"/>
              <w:right w:w="40" w:type="dxa"/>
            </w:tcMar>
            <w:vAlign w:val="center"/>
          </w:tcPr>
          <w:p w14:paraId="3510D4E9" w14:textId="459D0AD7" w:rsidR="00526A3D" w:rsidRPr="00173212" w:rsidRDefault="00526A3D" w:rsidP="00526A3D">
            <w:pPr>
              <w:widowControl w:val="0"/>
              <w:jc w:val="both"/>
              <w:rPr>
                <w:rFonts w:ascii="Arial" w:eastAsia="Verdana" w:hAnsi="Arial" w:cs="Arial"/>
                <w:sz w:val="20"/>
                <w:szCs w:val="20"/>
              </w:rPr>
            </w:pPr>
            <w:r w:rsidRPr="00173212">
              <w:rPr>
                <w:rFonts w:ascii="Arial" w:eastAsia="Verdana" w:hAnsi="Arial" w:cs="Arial"/>
                <w:sz w:val="20"/>
                <w:szCs w:val="20"/>
              </w:rPr>
              <w:t>Profesional en Administrador de Empresas con posgrado,  Especialización con experiencia mínima de 3 años.</w:t>
            </w:r>
          </w:p>
          <w:p w14:paraId="6E419744" w14:textId="217B6F69" w:rsidR="00D24F03" w:rsidRPr="00173212" w:rsidRDefault="00D24F03" w:rsidP="00D24F03">
            <w:pPr>
              <w:widowControl w:val="0"/>
              <w:jc w:val="both"/>
              <w:rPr>
                <w:rFonts w:ascii="Arial" w:eastAsia="Verdana" w:hAnsi="Arial" w:cs="Arial"/>
                <w:sz w:val="20"/>
                <w:szCs w:val="20"/>
              </w:rPr>
            </w:pPr>
          </w:p>
        </w:tc>
        <w:tc>
          <w:tcPr>
            <w:tcW w:w="4224" w:type="dxa"/>
            <w:tcBorders>
              <w:top w:val="single" w:sz="4" w:space="0" w:color="auto"/>
              <w:left w:val="single" w:sz="4" w:space="0" w:color="auto"/>
              <w:bottom w:val="single" w:sz="4" w:space="0" w:color="auto"/>
              <w:right w:val="single" w:sz="4" w:space="0" w:color="auto"/>
            </w:tcBorders>
          </w:tcPr>
          <w:p w14:paraId="0C4B1C82" w14:textId="77777777" w:rsidR="00093D04" w:rsidRPr="00173212" w:rsidRDefault="00093D04" w:rsidP="00D24F03">
            <w:pPr>
              <w:widowControl w:val="0"/>
              <w:jc w:val="both"/>
              <w:rPr>
                <w:rFonts w:ascii="Arial" w:eastAsia="Verdana" w:hAnsi="Arial" w:cs="Arial"/>
                <w:sz w:val="20"/>
                <w:szCs w:val="20"/>
              </w:rPr>
            </w:pPr>
          </w:p>
          <w:p w14:paraId="3B9679F6" w14:textId="77777777" w:rsidR="00093D04" w:rsidRPr="00173212" w:rsidRDefault="00093D04" w:rsidP="00D24F03">
            <w:pPr>
              <w:widowControl w:val="0"/>
              <w:jc w:val="both"/>
              <w:rPr>
                <w:rFonts w:ascii="Arial" w:eastAsia="Verdana" w:hAnsi="Arial" w:cs="Arial"/>
                <w:sz w:val="20"/>
                <w:szCs w:val="20"/>
              </w:rPr>
            </w:pPr>
          </w:p>
          <w:p w14:paraId="6554FE1E" w14:textId="3A22152B" w:rsidR="00D24F03" w:rsidRPr="000B6F7B" w:rsidRDefault="00D24F03" w:rsidP="00D24F03">
            <w:pPr>
              <w:widowControl w:val="0"/>
              <w:jc w:val="both"/>
              <w:rPr>
                <w:rFonts w:ascii="Arial" w:eastAsia="Verdana" w:hAnsi="Arial" w:cs="Arial"/>
                <w:sz w:val="20"/>
                <w:szCs w:val="20"/>
              </w:rPr>
            </w:pPr>
            <w:r w:rsidRPr="00173212">
              <w:rPr>
                <w:rFonts w:ascii="Arial" w:eastAsia="Verdana" w:hAnsi="Arial" w:cs="Arial"/>
                <w:sz w:val="20"/>
                <w:szCs w:val="20"/>
              </w:rPr>
              <w:t>(25) puntos.</w:t>
            </w:r>
            <w:r w:rsidR="00173212" w:rsidRPr="00173212">
              <w:rPr>
                <w:rFonts w:ascii="Arial" w:eastAsia="Verdana" w:hAnsi="Arial" w:cs="Arial"/>
                <w:sz w:val="20"/>
                <w:szCs w:val="20"/>
              </w:rPr>
              <w:t xml:space="preserve"> </w:t>
            </w:r>
            <w:r w:rsidR="00173212" w:rsidRPr="00173212">
              <w:rPr>
                <w:rFonts w:ascii="Arial" w:eastAsia="Verdana" w:hAnsi="Arial" w:cs="Arial"/>
                <w:sz w:val="20"/>
                <w:szCs w:val="20"/>
              </w:rPr>
              <w:t xml:space="preserve">Profesional en Derecho con posgrado - Especialización en Derecho Público y experiencia mínima de 5 años       </w:t>
            </w:r>
          </w:p>
        </w:tc>
      </w:tr>
    </w:tbl>
    <w:p w14:paraId="44EB5A8B" w14:textId="77777777" w:rsidR="00173212" w:rsidRDefault="00173212" w:rsidP="00130352">
      <w:pPr>
        <w:spacing w:after="160" w:line="256" w:lineRule="auto"/>
        <w:jc w:val="both"/>
        <w:rPr>
          <w:rFonts w:ascii="Arial" w:eastAsia="Verdana" w:hAnsi="Arial" w:cs="Arial"/>
          <w:sz w:val="20"/>
          <w:szCs w:val="20"/>
        </w:rPr>
      </w:pPr>
    </w:p>
    <w:p w14:paraId="499B3E9B" w14:textId="4892DB14"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b/>
          <w:sz w:val="20"/>
          <w:szCs w:val="20"/>
        </w:rPr>
        <w:t>Propuesta Económica</w:t>
      </w:r>
    </w:p>
    <w:p w14:paraId="63BDA9BB"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presente proceso se adjudicará completo, y este deberá atender lo requerido</w:t>
      </w:r>
      <w:r w:rsidR="00A04296" w:rsidRPr="000B6F7B">
        <w:rPr>
          <w:rFonts w:ascii="Arial" w:eastAsia="Verdana" w:hAnsi="Arial" w:cs="Arial"/>
          <w:sz w:val="20"/>
          <w:szCs w:val="20"/>
        </w:rPr>
        <w:t xml:space="preserve"> </w:t>
      </w:r>
      <w:r w:rsidRPr="000B6F7B">
        <w:rPr>
          <w:rFonts w:ascii="Arial" w:eastAsia="Verdana" w:hAnsi="Arial" w:cs="Arial"/>
          <w:sz w:val="20"/>
          <w:szCs w:val="20"/>
        </w:rPr>
        <w:t>Para efectos de presentar la propuesta económica, la ESAL deberá expresar en el formulario de</w:t>
      </w:r>
      <w:r w:rsidR="00EA04B0" w:rsidRPr="000B6F7B">
        <w:rPr>
          <w:rFonts w:ascii="Arial" w:eastAsia="Verdana" w:hAnsi="Arial" w:cs="Arial"/>
          <w:sz w:val="20"/>
          <w:szCs w:val="20"/>
        </w:rPr>
        <w:t xml:space="preserve"> ofe</w:t>
      </w:r>
      <w:r w:rsidR="000B6F7B" w:rsidRPr="000B6F7B">
        <w:rPr>
          <w:rFonts w:ascii="Arial" w:eastAsia="Verdana" w:hAnsi="Arial" w:cs="Arial"/>
          <w:sz w:val="20"/>
          <w:szCs w:val="20"/>
        </w:rPr>
        <w:t>r</w:t>
      </w:r>
      <w:r w:rsidR="00EA04B0" w:rsidRPr="000B6F7B">
        <w:rPr>
          <w:rFonts w:ascii="Arial" w:eastAsia="Verdana" w:hAnsi="Arial" w:cs="Arial"/>
          <w:sz w:val="20"/>
          <w:szCs w:val="20"/>
        </w:rPr>
        <w:t xml:space="preserve">ta económica </w:t>
      </w:r>
      <w:r w:rsidRPr="000B6F7B">
        <w:rPr>
          <w:rFonts w:ascii="Arial" w:eastAsia="Verdana" w:hAnsi="Arial" w:cs="Arial"/>
          <w:sz w:val="20"/>
          <w:szCs w:val="20"/>
        </w:rPr>
        <w:t>en los sitios dispuestos para cada uno de los conceptos, el valor de los costos operativos ofertados y el valor de los aportes al convenio, indicando su amplio interés en participar.</w:t>
      </w:r>
    </w:p>
    <w:p w14:paraId="7E255A93"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El oferente deberá ajustar al peso los precios ofertados, en caso contrario, El DEPARTAMENTO aproximará los precios, así: cuando la fracción decimal del peso sea igual o superior a cinco lo aproximará por exceso al peso y cuando la fracción decimal del peso sea inferior a cinco lo aproximará por defecto al peso. En el evento en que el Departamento deba efectuar el mencionado redondeo y alguno o algunos de los precios propuestos con decimales, así redondeados, excedan los límites establecidos, se procederá al rechazo de la oferta y no se tendrá en cuenta para ningún efecto.</w:t>
      </w:r>
    </w:p>
    <w:p w14:paraId="7A10ABF7"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 xml:space="preserve">Cualquier error en la determinación de los valores ofertados en el ANEXO No PROPUESTA ECONÓMICA no dará lugar a su modificación, con excepción de las aproximaciones (redondeo) que </w:t>
      </w:r>
      <w:r w:rsidRPr="000B6F7B">
        <w:rPr>
          <w:rFonts w:ascii="Arial" w:eastAsia="Verdana" w:hAnsi="Arial" w:cs="Arial"/>
          <w:sz w:val="20"/>
          <w:szCs w:val="20"/>
        </w:rPr>
        <w:lastRenderedPageBreak/>
        <w:t>realice El DEPARTAMENTO y la ESAL deberá asumir los precios así corregidos como el valor de la oferta final, valores que se integrarán al convenio que se suscriba.</w:t>
      </w:r>
    </w:p>
    <w:p w14:paraId="6CA21897" w14:textId="77777777" w:rsidR="00130352" w:rsidRPr="000B6F7B" w:rsidRDefault="00130352" w:rsidP="00130352">
      <w:pPr>
        <w:spacing w:after="160" w:line="256" w:lineRule="auto"/>
        <w:jc w:val="both"/>
        <w:rPr>
          <w:rFonts w:ascii="Arial" w:eastAsia="Verdana" w:hAnsi="Arial" w:cs="Arial"/>
          <w:b/>
          <w:sz w:val="20"/>
          <w:szCs w:val="20"/>
        </w:rPr>
      </w:pPr>
      <w:r w:rsidRPr="000B6F7B">
        <w:rPr>
          <w:rFonts w:ascii="Arial" w:eastAsia="Verdana" w:hAnsi="Arial" w:cs="Arial"/>
          <w:sz w:val="20"/>
          <w:szCs w:val="20"/>
        </w:rPr>
        <w:t>Si existiere discrepancia entre cifras, prevalecerán las correcciones aritméticas que haga El DEPARTAMENTO</w:t>
      </w:r>
      <w:r w:rsidRPr="000B6F7B">
        <w:rPr>
          <w:rFonts w:ascii="Arial" w:eastAsia="Verdana" w:hAnsi="Arial" w:cs="Arial"/>
          <w:b/>
          <w:sz w:val="20"/>
          <w:szCs w:val="20"/>
        </w:rPr>
        <w:t>.</w:t>
      </w:r>
    </w:p>
    <w:p w14:paraId="21964E6C"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Teniendo en cuenta que estamos frente a la modalidad de contratación con entidades sin ánimo de lucro y conforme a lo establecido en el artículo 4 del decreto 092 de 2017,</w:t>
      </w:r>
    </w:p>
    <w:p w14:paraId="1E4B3890" w14:textId="77777777" w:rsidR="00130352" w:rsidRPr="000B6F7B" w:rsidRDefault="00130352" w:rsidP="00130352">
      <w:pPr>
        <w:spacing w:after="160" w:line="256" w:lineRule="auto"/>
        <w:jc w:val="both"/>
        <w:rPr>
          <w:rFonts w:ascii="Arial" w:eastAsia="Verdana" w:hAnsi="Arial" w:cs="Arial"/>
          <w:sz w:val="20"/>
          <w:szCs w:val="20"/>
        </w:rPr>
      </w:pPr>
      <w:r w:rsidRPr="000B6F7B">
        <w:rPr>
          <w:rFonts w:ascii="Arial" w:eastAsia="Verdana" w:hAnsi="Arial" w:cs="Arial"/>
          <w:sz w:val="20"/>
          <w:szCs w:val="20"/>
        </w:rPr>
        <w:t>Las ofertas que cumplan con los requisitos habilitantes de verificación jurídica, y técnica, pasaran a la etapa de ponderación establecidas en la invitación pública.</w:t>
      </w:r>
    </w:p>
    <w:bookmarkEnd w:id="55"/>
    <w:p w14:paraId="46C5B00C" w14:textId="77777777" w:rsidR="00130352" w:rsidRPr="000B6F7B" w:rsidRDefault="00130352" w:rsidP="00130352">
      <w:pPr>
        <w:jc w:val="both"/>
        <w:rPr>
          <w:rFonts w:ascii="Arial" w:hAnsi="Arial" w:cs="Arial"/>
          <w:b/>
          <w:sz w:val="20"/>
          <w:szCs w:val="20"/>
          <w:lang w:val="es-ES"/>
        </w:rPr>
      </w:pPr>
    </w:p>
    <w:p w14:paraId="28FF9DFE" w14:textId="77777777" w:rsidR="00130352" w:rsidRPr="000B6F7B" w:rsidRDefault="00130352" w:rsidP="00130352">
      <w:pPr>
        <w:pStyle w:val="Ttulo1"/>
        <w:keepNext w:val="0"/>
        <w:numPr>
          <w:ilvl w:val="1"/>
          <w:numId w:val="5"/>
        </w:numPr>
        <w:suppressAutoHyphens/>
        <w:spacing w:line="240" w:lineRule="auto"/>
        <w:jc w:val="both"/>
        <w:rPr>
          <w:sz w:val="20"/>
          <w:szCs w:val="20"/>
          <w:lang w:val="es-ES"/>
        </w:rPr>
      </w:pPr>
      <w:bookmarkStart w:id="56" w:name="_Toc519161902"/>
      <w:r w:rsidRPr="000B6F7B">
        <w:rPr>
          <w:sz w:val="20"/>
          <w:szCs w:val="20"/>
          <w:lang w:val="es-ES"/>
        </w:rPr>
        <w:t>Factores de desempate.</w:t>
      </w:r>
      <w:bookmarkEnd w:id="56"/>
    </w:p>
    <w:p w14:paraId="715CE6BF" w14:textId="77777777" w:rsidR="00130352" w:rsidRPr="000B6F7B" w:rsidRDefault="00130352" w:rsidP="00130352">
      <w:pPr>
        <w:jc w:val="both"/>
        <w:rPr>
          <w:rFonts w:ascii="Arial" w:hAnsi="Arial" w:cs="Arial"/>
          <w:sz w:val="20"/>
          <w:szCs w:val="20"/>
          <w:lang w:val="es-ES"/>
        </w:rPr>
      </w:pPr>
    </w:p>
    <w:p w14:paraId="140D268C" w14:textId="77777777" w:rsidR="00130352" w:rsidRPr="000B6F7B" w:rsidRDefault="00130352" w:rsidP="00130352">
      <w:pPr>
        <w:pStyle w:val="Default"/>
        <w:jc w:val="both"/>
        <w:rPr>
          <w:color w:val="auto"/>
          <w:sz w:val="20"/>
          <w:szCs w:val="20"/>
          <w:lang w:val="es-ES"/>
        </w:rPr>
      </w:pPr>
      <w:r w:rsidRPr="000B6F7B">
        <w:rPr>
          <w:color w:val="auto"/>
          <w:sz w:val="20"/>
          <w:szCs w:val="20"/>
          <w:lang w:val="es-ES"/>
        </w:rPr>
        <w:t>Para el caso de empate entre varias propuestas que se encuentren en igualdad en el puntaje total, se tendrán en cuenta los siguientes criterios de desempate:</w:t>
      </w:r>
    </w:p>
    <w:p w14:paraId="578C97C2" w14:textId="77777777" w:rsidR="00130352" w:rsidRPr="000B6F7B" w:rsidRDefault="00130352" w:rsidP="00130352">
      <w:pPr>
        <w:pStyle w:val="western"/>
        <w:shd w:val="clear" w:color="auto" w:fill="FFFFFF"/>
        <w:spacing w:after="0" w:afterAutospacing="0"/>
        <w:jc w:val="both"/>
        <w:rPr>
          <w:rFonts w:ascii="Arial" w:hAnsi="Arial" w:cs="Arial"/>
          <w:sz w:val="20"/>
          <w:szCs w:val="20"/>
          <w:lang w:val="es-ES"/>
        </w:rPr>
      </w:pPr>
      <w:r w:rsidRPr="000B6F7B">
        <w:rPr>
          <w:rFonts w:ascii="Arial" w:hAnsi="Arial" w:cs="Arial"/>
          <w:b/>
          <w:bCs/>
          <w:iCs/>
          <w:sz w:val="20"/>
          <w:szCs w:val="20"/>
          <w:lang w:val="es-ES"/>
        </w:rPr>
        <w:t>Factores de desempate</w:t>
      </w:r>
      <w:r w:rsidRPr="000B6F7B">
        <w:rPr>
          <w:rFonts w:ascii="Arial" w:hAnsi="Arial" w:cs="Arial"/>
          <w:iCs/>
          <w:sz w:val="20"/>
          <w:szCs w:val="20"/>
          <w:lang w:val="es-ES"/>
        </w:rPr>
        <w:t>.</w:t>
      </w:r>
      <w:r w:rsidRPr="000B6F7B">
        <w:rPr>
          <w:rStyle w:val="apple-converted-space"/>
          <w:rFonts w:ascii="Arial" w:hAnsi="Arial" w:cs="Arial"/>
          <w:iCs/>
          <w:sz w:val="20"/>
          <w:szCs w:val="20"/>
          <w:lang w:val="es-ES"/>
        </w:rPr>
        <w:t xml:space="preserve"> </w:t>
      </w:r>
      <w:r w:rsidRPr="000B6F7B">
        <w:rPr>
          <w:rFonts w:ascii="Arial" w:hAnsi="Arial" w:cs="Arial"/>
          <w:sz w:val="20"/>
          <w:szCs w:val="20"/>
          <w:lang w:val="es-ES"/>
        </w:rPr>
        <w:t>En caso de empate en el puntaje total de dos o más ofertas, El DEPARTAMENTO escogerá a la entidad que tenga el mayor puntaje en el primero de los factores de escogencia y calificación establecidos en la presente invitación. Si persiste el empate, escogerá a la entidad que tenga el mayor puntaje en el segundo de los factores de escogencia y evaluación establecidos, Si persiste el empate se utilizará un método aleatorio para seleccionar a la entidad ganadora.</w:t>
      </w:r>
    </w:p>
    <w:p w14:paraId="47A6D195" w14:textId="77777777" w:rsidR="00130352" w:rsidRPr="000B6F7B" w:rsidRDefault="00130352" w:rsidP="00130352">
      <w:pPr>
        <w:pStyle w:val="western"/>
        <w:shd w:val="clear" w:color="auto" w:fill="FFFFFF"/>
        <w:spacing w:after="0" w:afterAutospacing="0"/>
        <w:jc w:val="both"/>
        <w:rPr>
          <w:rFonts w:ascii="Arial" w:hAnsi="Arial" w:cs="Arial"/>
          <w:sz w:val="20"/>
          <w:szCs w:val="20"/>
          <w:lang w:val="es-ES"/>
        </w:rPr>
      </w:pPr>
      <w:r w:rsidRPr="000B6F7B">
        <w:rPr>
          <w:rFonts w:ascii="Arial" w:hAnsi="Arial" w:cs="Arial"/>
          <w:sz w:val="20"/>
          <w:szCs w:val="20"/>
          <w:lang w:val="es-ES"/>
        </w:rPr>
        <w:t>Para dar aplicación al numeral anterior, se procederá a elegir el ganador mediante el sorteo por balotas, para lo cual, en Audiencia, los Representantes Legales (o delegados) de las propuestas empatadas escogerán las balotas y se adjudicará a aquel que obtenga el número mayor.</w:t>
      </w:r>
    </w:p>
    <w:p w14:paraId="65C30E61" w14:textId="77777777" w:rsidR="00130352" w:rsidRPr="000B6F7B" w:rsidRDefault="00130352" w:rsidP="00130352">
      <w:pPr>
        <w:jc w:val="both"/>
        <w:rPr>
          <w:rFonts w:ascii="Arial" w:hAnsi="Arial" w:cs="Arial"/>
          <w:sz w:val="20"/>
          <w:szCs w:val="20"/>
          <w:lang w:val="es-ES"/>
        </w:rPr>
      </w:pPr>
    </w:p>
    <w:p w14:paraId="070B837F" w14:textId="77777777" w:rsidR="00130352" w:rsidRPr="000B6F7B" w:rsidRDefault="00130352" w:rsidP="00130352">
      <w:pPr>
        <w:pStyle w:val="Ttulo1"/>
        <w:keepNext w:val="0"/>
        <w:numPr>
          <w:ilvl w:val="1"/>
          <w:numId w:val="5"/>
        </w:numPr>
        <w:suppressAutoHyphens/>
        <w:spacing w:line="240" w:lineRule="auto"/>
        <w:jc w:val="both"/>
        <w:rPr>
          <w:sz w:val="20"/>
          <w:szCs w:val="20"/>
          <w:lang w:val="es-ES"/>
        </w:rPr>
      </w:pPr>
      <w:bookmarkStart w:id="57" w:name="_Toc519161903"/>
      <w:r w:rsidRPr="000B6F7B">
        <w:rPr>
          <w:sz w:val="20"/>
          <w:szCs w:val="20"/>
          <w:lang w:val="es-ES"/>
        </w:rPr>
        <w:t>Causales de rechazo de las Propuestas.</w:t>
      </w:r>
      <w:bookmarkEnd w:id="57"/>
    </w:p>
    <w:p w14:paraId="5FC053F6" w14:textId="77777777" w:rsidR="00130352" w:rsidRPr="000B6F7B" w:rsidRDefault="00130352" w:rsidP="00130352">
      <w:pPr>
        <w:jc w:val="both"/>
        <w:rPr>
          <w:rFonts w:ascii="Arial" w:hAnsi="Arial" w:cs="Arial"/>
          <w:sz w:val="20"/>
          <w:szCs w:val="20"/>
          <w:lang w:val="es-ES"/>
        </w:rPr>
      </w:pPr>
    </w:p>
    <w:p w14:paraId="7061E060"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Cuando se presenten dos o más propuestas por la misma entidad, bajo el mismo nombre o con nombres diferentes para el presente proceso.</w:t>
      </w:r>
    </w:p>
    <w:p w14:paraId="75E9C52C"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Cuando la propuesta sea presentada extemporáneamente.</w:t>
      </w:r>
    </w:p>
    <w:p w14:paraId="243E2465"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La Entidad o su representante legal se encuentre registrados en el boletín expedido por la Contraloría General de la República como responsables fiscales.</w:t>
      </w:r>
    </w:p>
    <w:p w14:paraId="7F06F075"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Cuando el objeto social de la Entidad no guarde relación con el objeto del convenio.</w:t>
      </w:r>
    </w:p>
    <w:p w14:paraId="4843BA6E"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Cuando la entidad no cumpla con los requisitos habilitantes exigidos, de capacidad jurídica, o capacidad financiera.</w:t>
      </w:r>
    </w:p>
    <w:p w14:paraId="6953E699"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Cuando la entidad no cumpla con los requisitos mínimos exigidos para la propuesta.</w:t>
      </w:r>
    </w:p>
    <w:p w14:paraId="52C27736"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Cuando no se presente la propuesta económica en la oportunidad señalada.</w:t>
      </w:r>
    </w:p>
    <w:p w14:paraId="09644795"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 xml:space="preserve">Cuando la oferta de aportes (dinero o especie) sea inferior al </w:t>
      </w:r>
      <w:r w:rsidR="00EA04B0" w:rsidRPr="000B6F7B">
        <w:rPr>
          <w:rFonts w:ascii="Arial" w:hAnsi="Arial" w:cs="Arial"/>
          <w:sz w:val="20"/>
          <w:szCs w:val="20"/>
          <w:lang w:val="es-ES"/>
        </w:rPr>
        <w:t>3</w:t>
      </w:r>
      <w:r w:rsidRPr="000B6F7B">
        <w:rPr>
          <w:rFonts w:ascii="Arial" w:hAnsi="Arial" w:cs="Arial"/>
          <w:sz w:val="20"/>
          <w:szCs w:val="20"/>
          <w:lang w:val="es-ES"/>
        </w:rPr>
        <w:t>0% del presupuesto total oficial del proyecto.</w:t>
      </w:r>
    </w:p>
    <w:p w14:paraId="671AE75C" w14:textId="77777777" w:rsidR="00130352" w:rsidRPr="000B6F7B" w:rsidRDefault="00130352" w:rsidP="00130352">
      <w:pPr>
        <w:numPr>
          <w:ilvl w:val="0"/>
          <w:numId w:val="4"/>
        </w:numPr>
        <w:suppressAutoHyphens/>
        <w:ind w:firstLine="0"/>
        <w:jc w:val="both"/>
        <w:rPr>
          <w:rFonts w:ascii="Arial" w:hAnsi="Arial" w:cs="Arial"/>
          <w:sz w:val="20"/>
          <w:szCs w:val="20"/>
          <w:lang w:val="es-ES"/>
        </w:rPr>
      </w:pPr>
      <w:r w:rsidRPr="000B6F7B">
        <w:rPr>
          <w:rFonts w:ascii="Arial" w:hAnsi="Arial" w:cs="Arial"/>
          <w:sz w:val="20"/>
          <w:szCs w:val="20"/>
          <w:lang w:val="es-ES"/>
        </w:rPr>
        <w:t xml:space="preserve">Cuando la entidad o su representante legal se encuentre en alguna causal de inhabilidad o incompatibilidad o conflicto de intereses. </w:t>
      </w:r>
    </w:p>
    <w:p w14:paraId="0E2A9229" w14:textId="77777777" w:rsidR="00130352" w:rsidRPr="000B6F7B" w:rsidRDefault="00130352" w:rsidP="00130352">
      <w:pPr>
        <w:jc w:val="both"/>
        <w:rPr>
          <w:rFonts w:ascii="Arial" w:hAnsi="Arial" w:cs="Arial"/>
          <w:sz w:val="20"/>
          <w:szCs w:val="20"/>
          <w:lang w:val="es-ES"/>
        </w:rPr>
      </w:pPr>
    </w:p>
    <w:p w14:paraId="1235EB4A" w14:textId="77777777" w:rsidR="00C85FF8" w:rsidRPr="000B6F7B" w:rsidRDefault="00C85FF8" w:rsidP="00130352">
      <w:pPr>
        <w:jc w:val="both"/>
        <w:rPr>
          <w:rFonts w:ascii="Arial" w:hAnsi="Arial" w:cs="Arial"/>
          <w:sz w:val="20"/>
          <w:szCs w:val="20"/>
          <w:lang w:val="es-ES"/>
        </w:rPr>
      </w:pPr>
    </w:p>
    <w:bookmarkEnd w:id="53"/>
    <w:bookmarkEnd w:id="54"/>
    <w:p w14:paraId="399038CB" w14:textId="77777777" w:rsidR="00130352" w:rsidRPr="000B6F7B" w:rsidRDefault="00130352" w:rsidP="00130352">
      <w:pPr>
        <w:rPr>
          <w:rFonts w:ascii="Arial" w:hAnsi="Arial" w:cs="Arial"/>
          <w:b/>
          <w:sz w:val="20"/>
          <w:szCs w:val="20"/>
          <w:lang w:val="es-ES"/>
        </w:rPr>
      </w:pPr>
    </w:p>
    <w:p w14:paraId="6CDFA573" w14:textId="77777777" w:rsidR="00130352" w:rsidRPr="000B6F7B" w:rsidRDefault="00130352" w:rsidP="00130352">
      <w:pPr>
        <w:rPr>
          <w:rFonts w:ascii="Arial" w:hAnsi="Arial" w:cs="Arial"/>
          <w:b/>
          <w:sz w:val="20"/>
          <w:szCs w:val="20"/>
          <w:lang w:val="es-ES"/>
        </w:rPr>
      </w:pPr>
    </w:p>
    <w:p w14:paraId="5ADB2795" w14:textId="77777777" w:rsidR="00130352" w:rsidRPr="000B6F7B" w:rsidRDefault="00130352" w:rsidP="00130352">
      <w:pPr>
        <w:rPr>
          <w:rFonts w:ascii="Arial" w:hAnsi="Arial" w:cs="Arial"/>
          <w:b/>
          <w:sz w:val="20"/>
          <w:szCs w:val="20"/>
          <w:lang w:val="es-ES"/>
        </w:rPr>
      </w:pPr>
    </w:p>
    <w:p w14:paraId="248A743E" w14:textId="77777777" w:rsidR="00130352" w:rsidRPr="000B6F7B" w:rsidRDefault="00130352" w:rsidP="00130352">
      <w:pPr>
        <w:jc w:val="both"/>
        <w:rPr>
          <w:rFonts w:ascii="Arial" w:hAnsi="Arial" w:cs="Arial"/>
          <w:sz w:val="20"/>
          <w:szCs w:val="20"/>
        </w:rPr>
      </w:pPr>
    </w:p>
    <w:p w14:paraId="6E9A44B0" w14:textId="77777777" w:rsidR="00130352" w:rsidRPr="000B6F7B" w:rsidRDefault="00130352" w:rsidP="00130352">
      <w:pPr>
        <w:jc w:val="both"/>
        <w:rPr>
          <w:rFonts w:ascii="Arial" w:hAnsi="Arial" w:cs="Arial"/>
          <w:noProof/>
          <w:sz w:val="20"/>
          <w:szCs w:val="20"/>
        </w:rPr>
      </w:pPr>
    </w:p>
    <w:p w14:paraId="2F4A0FCC" w14:textId="77777777" w:rsidR="006F46E9" w:rsidRPr="000B6F7B" w:rsidRDefault="006F46E9">
      <w:pPr>
        <w:rPr>
          <w:rFonts w:ascii="Arial" w:hAnsi="Arial" w:cs="Arial"/>
          <w:sz w:val="20"/>
          <w:szCs w:val="20"/>
        </w:rPr>
      </w:pPr>
    </w:p>
    <w:sectPr w:rsidR="006F46E9" w:rsidRPr="000B6F7B" w:rsidSect="00130352">
      <w:headerReference w:type="default" r:id="rId16"/>
      <w:footerReference w:type="default" r:id="rId17"/>
      <w:pgSz w:w="12240" w:h="18720" w:code="14"/>
      <w:pgMar w:top="2410" w:right="1469" w:bottom="1276" w:left="1843" w:header="567" w:footer="864" w:gutter="0"/>
      <w:paperSrc w:first="261" w:other="261"/>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606E" w14:textId="77777777" w:rsidR="004960C3" w:rsidRDefault="004960C3">
      <w:r>
        <w:separator/>
      </w:r>
    </w:p>
  </w:endnote>
  <w:endnote w:type="continuationSeparator" w:id="0">
    <w:p w14:paraId="633E68CC" w14:textId="77777777" w:rsidR="004960C3" w:rsidRDefault="0049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s Serif 12cpi">
    <w:altName w:val="Calibri"/>
    <w:panose1 w:val="020B06040202020202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gency FB">
    <w:panose1 w:val="020B0503020202020204"/>
    <w:charset w:val="4D"/>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badi MT Condensed Light">
    <w:panose1 w:val="020B0306030101010103"/>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D9A5" w14:textId="77777777" w:rsidR="008E59D9" w:rsidRPr="00C87565" w:rsidRDefault="00000000" w:rsidP="006B6F48">
    <w:pPr>
      <w:tabs>
        <w:tab w:val="right" w:pos="8838"/>
      </w:tabs>
      <w:jc w:val="center"/>
      <w:rPr>
        <w:rFonts w:ascii="Abadi MT Condensed Light" w:eastAsiaTheme="minorHAnsi" w:hAnsi="Abadi MT Condensed Light" w:cstheme="minorBidi"/>
        <w:sz w:val="22"/>
        <w:szCs w:val="22"/>
        <w:lang w:eastAsia="en-US"/>
      </w:rPr>
    </w:pPr>
    <w:r w:rsidRPr="006B6F48">
      <w:rPr>
        <w:rFonts w:ascii="Agency FB" w:eastAsia="Arial Unicode MS" w:hAnsi="Agency FB" w:cs="Arial Unicode MS"/>
        <w:b/>
        <w:sz w:val="18"/>
        <w:szCs w:val="18"/>
        <w:lang w:eastAsia="en-US"/>
      </w:rPr>
      <w:t>____________________________________________________________________________________________________________________________</w:t>
    </w:r>
    <w:r>
      <w:rPr>
        <w:rFonts w:ascii="Agency FB" w:eastAsia="Arial Unicode MS" w:hAnsi="Agency FB" w:cs="Arial Unicode MS"/>
        <w:b/>
        <w:sz w:val="18"/>
        <w:szCs w:val="18"/>
        <w:lang w:eastAsia="en-US"/>
      </w:rPr>
      <w:t>_</w:t>
    </w:r>
    <w:r w:rsidRPr="00C87565">
      <w:rPr>
        <w:rFonts w:ascii="Abadi MT Condensed Light" w:eastAsia="Arial Unicode MS" w:hAnsi="Abadi MT Condensed Light" w:cs="Arial Unicode MS"/>
        <w:b/>
        <w:sz w:val="18"/>
        <w:szCs w:val="18"/>
        <w:lang w:eastAsia="en-US"/>
      </w:rPr>
      <w:t xml:space="preserve">Carretera Cartagena-Turbaco Km. 3, Sector Bajo Miranda - El Cortijo, después del cementerio Jardines de Paz| Tel. (+57) (5) 6517444 </w:t>
    </w:r>
    <w:r>
      <w:rPr>
        <w:rFonts w:ascii="Abadi MT Condensed Light" w:eastAsia="Arial Unicode MS" w:hAnsi="Abadi MT Condensed Light" w:cs="Arial Unicode MS"/>
        <w:b/>
        <w:sz w:val="18"/>
        <w:szCs w:val="18"/>
        <w:lang w:eastAsia="en-US"/>
      </w:rPr>
      <w:t>2326</w:t>
    </w:r>
    <w:r w:rsidRPr="00C87565">
      <w:rPr>
        <w:rFonts w:ascii="Abadi MT Condensed Light" w:eastAsia="Arial Unicode MS" w:hAnsi="Abadi MT Condensed Light" w:cs="Arial Unicode MS"/>
        <w:b/>
        <w:sz w:val="18"/>
        <w:szCs w:val="18"/>
        <w:lang w:eastAsia="en-US"/>
      </w:rPr>
      <w:t xml:space="preserve"> </w:t>
    </w:r>
    <w:r w:rsidRPr="00817BE9">
      <w:rPr>
        <w:rFonts w:ascii="Abadi MT Condensed Light" w:eastAsia="Arial Unicode MS" w:hAnsi="Abadi MT Condensed Light" w:cs="Arial Unicode MS"/>
        <w:b/>
        <w:sz w:val="18"/>
        <w:szCs w:val="18"/>
        <w:lang w:eastAsia="en-US"/>
      </w:rPr>
      <w:t>www.bolivar.gov.co/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1339C" w14:textId="77777777" w:rsidR="004960C3" w:rsidRDefault="004960C3">
      <w:r>
        <w:separator/>
      </w:r>
    </w:p>
  </w:footnote>
  <w:footnote w:type="continuationSeparator" w:id="0">
    <w:p w14:paraId="579E06A3" w14:textId="77777777" w:rsidR="004960C3" w:rsidRDefault="00496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DA2B" w14:textId="77777777" w:rsidR="008E59D9" w:rsidRDefault="008E59D9" w:rsidP="00254AAD">
    <w:pPr>
      <w:pStyle w:val="Encabezado"/>
      <w:jc w:val="center"/>
      <w:rPr>
        <w:rFonts w:cs="Arial"/>
        <w:b/>
        <w:color w:val="009645"/>
        <w:sz w:val="16"/>
        <w:szCs w:val="16"/>
      </w:rPr>
    </w:pPr>
  </w:p>
  <w:p w14:paraId="22F7B2D0" w14:textId="77777777" w:rsidR="008E59D9" w:rsidRDefault="00000000" w:rsidP="00254AAD">
    <w:pPr>
      <w:pStyle w:val="Encabezado"/>
      <w:jc w:val="center"/>
      <w:rPr>
        <w:rFonts w:cs="Arial"/>
        <w:b/>
        <w:color w:val="009645"/>
        <w:sz w:val="16"/>
        <w:szCs w:val="16"/>
      </w:rPr>
    </w:pPr>
    <w:r>
      <w:rPr>
        <w:rFonts w:cs="Arial"/>
        <w:b/>
        <w:noProof/>
        <w:color w:val="009645"/>
        <w:sz w:val="16"/>
        <w:szCs w:val="16"/>
      </w:rPr>
      <w:drawing>
        <wp:inline distT="0" distB="0" distL="0" distR="0" wp14:anchorId="49B71F87" wp14:editId="114164D9">
          <wp:extent cx="1066800" cy="1104900"/>
          <wp:effectExtent l="0" t="0" r="0" b="0"/>
          <wp:docPr id="15580814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04900"/>
                  </a:xfrm>
                  <a:prstGeom prst="rect">
                    <a:avLst/>
                  </a:prstGeom>
                  <a:noFill/>
                </pic:spPr>
              </pic:pic>
            </a:graphicData>
          </a:graphic>
        </wp:inline>
      </w:drawing>
    </w:r>
  </w:p>
  <w:p w14:paraId="13938D89" w14:textId="77777777" w:rsidR="008E59D9" w:rsidRPr="002277D9" w:rsidRDefault="008E59D9" w:rsidP="002277D9">
    <w:pPr>
      <w:pStyle w:val="Encabezado"/>
      <w:jc w:val="center"/>
      <w:rPr>
        <w:rFonts w:cs="Arial"/>
        <w:b/>
        <w:color w:val="009645"/>
        <w:sz w:val="16"/>
        <w:szCs w:val="16"/>
      </w:rPr>
    </w:pPr>
  </w:p>
  <w:p w14:paraId="1EA98E8C" w14:textId="77777777" w:rsidR="008E59D9" w:rsidRPr="002277D9" w:rsidRDefault="008E59D9" w:rsidP="00254AAD">
    <w:pPr>
      <w:pStyle w:val="Encabezado"/>
      <w:jc w:val="center"/>
      <w:rPr>
        <w:rFonts w:cs="Arial"/>
        <w:b/>
        <w:color w:val="808080" w:themeColor="background1" w:themeShade="80"/>
        <w:sz w:val="16"/>
        <w:szCs w:val="16"/>
      </w:rPr>
    </w:pPr>
  </w:p>
  <w:p w14:paraId="69CE592A" w14:textId="77777777" w:rsidR="008E59D9" w:rsidRPr="001270BD" w:rsidRDefault="00000000" w:rsidP="001270BD">
    <w:pPr>
      <w:pStyle w:val="Encabezado"/>
      <w:tabs>
        <w:tab w:val="clear" w:pos="4252"/>
        <w:tab w:val="clear" w:pos="8504"/>
      </w:tabs>
      <w:jc w:val="center"/>
      <w:rPr>
        <w:rFonts w:ascii="Agency FB" w:hAnsi="Agency FB"/>
        <w:sz w:val="21"/>
        <w:szCs w:val="21"/>
      </w:rPr>
    </w:pPr>
    <w:bookmarkStart w:id="58" w:name="_Hlk486247165"/>
    <w:r w:rsidRPr="001270BD">
      <w:rPr>
        <w:rFonts w:ascii="Arial Narrow" w:hAnsi="Arial Narrow" w:cs="Arial"/>
        <w:b/>
        <w:sz w:val="21"/>
        <w:szCs w:val="21"/>
      </w:rPr>
      <w:t xml:space="preserve">INVITACIÓN A ENTIDADES SIN ÁNIMO DE LUCRO Y DE RECONOCIDA IDONEIDAD PARA PARTICIPAR EN </w:t>
    </w:r>
    <w:r>
      <w:rPr>
        <w:rFonts w:ascii="Arial Narrow" w:hAnsi="Arial Narrow" w:cs="Arial"/>
        <w:b/>
        <w:sz w:val="21"/>
        <w:szCs w:val="21"/>
      </w:rPr>
      <w:t>EL PROCESO  No</w:t>
    </w:r>
    <w:r w:rsidR="008F788D">
      <w:rPr>
        <w:rFonts w:ascii="Arial Narrow" w:hAnsi="Arial Narrow" w:cs="Arial"/>
        <w:b/>
        <w:sz w:val="21"/>
        <w:szCs w:val="21"/>
      </w:rPr>
      <w:t xml:space="preserve"> RE-SINT-</w:t>
    </w:r>
    <w:r w:rsidR="008F788D" w:rsidRPr="008F788D">
      <w:rPr>
        <w:rFonts w:ascii="Arial Narrow" w:hAnsi="Arial Narrow" w:cs="Arial"/>
        <w:b/>
        <w:sz w:val="21"/>
        <w:szCs w:val="21"/>
      </w:rPr>
      <w:t>001</w:t>
    </w:r>
    <w:r w:rsidRPr="008F788D">
      <w:rPr>
        <w:rFonts w:ascii="Arial Narrow" w:hAnsi="Arial Narrow" w:cs="Arial"/>
        <w:b/>
        <w:sz w:val="21"/>
        <w:szCs w:val="21"/>
      </w:rPr>
      <w:t>-2024</w:t>
    </w:r>
  </w:p>
  <w:bookmarkEnd w:id="58"/>
  <w:p w14:paraId="2C3F84F7" w14:textId="77777777" w:rsidR="008E59D9" w:rsidRPr="001270BD" w:rsidRDefault="00000000" w:rsidP="001270BD">
    <w:pPr>
      <w:pStyle w:val="Encabezado"/>
      <w:tabs>
        <w:tab w:val="clear" w:pos="4252"/>
        <w:tab w:val="clear" w:pos="8504"/>
      </w:tabs>
      <w:jc w:val="center"/>
      <w:rPr>
        <w:rFonts w:ascii="Agency FB" w:hAnsi="Agency FB" w:cs="Arial"/>
        <w:b/>
        <w:sz w:val="21"/>
        <w:szCs w:val="21"/>
      </w:rPr>
    </w:pPr>
    <w:r w:rsidRPr="001270BD">
      <w:rPr>
        <w:rFonts w:ascii="Agency FB" w:hAnsi="Agency FB" w:cs="Arial"/>
        <w:b/>
        <w:sz w:val="21"/>
        <w:szCs w:val="21"/>
      </w:rPr>
      <w:t>__________________</w:t>
    </w:r>
    <w:r>
      <w:rPr>
        <w:rFonts w:ascii="Agency FB" w:hAnsi="Agency FB" w:cs="Arial"/>
        <w:b/>
        <w:sz w:val="21"/>
        <w:szCs w:val="21"/>
      </w:rPr>
      <w:t>______________________</w:t>
    </w:r>
    <w:r w:rsidRPr="001270BD">
      <w:rPr>
        <w:rFonts w:ascii="Agency FB" w:hAnsi="Agency FB" w:cs="Arial"/>
        <w:b/>
        <w:sz w:val="21"/>
        <w:szCs w:val="21"/>
      </w:rPr>
      <w:t>__________________</w:t>
    </w:r>
    <w:r>
      <w:rPr>
        <w:rFonts w:ascii="Agency FB" w:hAnsi="Agency FB" w:cs="Arial"/>
        <w:b/>
        <w:sz w:val="21"/>
        <w:szCs w:val="21"/>
      </w:rPr>
      <w:t>__________________________</w:t>
    </w:r>
    <w:r w:rsidRPr="001270BD">
      <w:rPr>
        <w:rFonts w:ascii="Agency FB" w:hAnsi="Agency FB" w:cs="Arial"/>
        <w:b/>
        <w:sz w:val="21"/>
        <w:szCs w:val="21"/>
      </w:rPr>
      <w:t>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C3C"/>
    <w:multiLevelType w:val="hybridMultilevel"/>
    <w:tmpl w:val="7A54514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4E6EA2"/>
    <w:multiLevelType w:val="multilevel"/>
    <w:tmpl w:val="0D363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B670E5"/>
    <w:multiLevelType w:val="multilevel"/>
    <w:tmpl w:val="843C64D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78A763E"/>
    <w:multiLevelType w:val="hybridMultilevel"/>
    <w:tmpl w:val="D340D9D2"/>
    <w:lvl w:ilvl="0" w:tplc="C936913E">
      <w:start w:val="1"/>
      <w:numFmt w:val="decimal"/>
      <w:lvlText w:val="%1."/>
      <w:lvlJc w:val="left"/>
      <w:pPr>
        <w:ind w:left="796" w:hanging="725"/>
      </w:pPr>
      <w:rPr>
        <w:rFonts w:ascii="Verdana" w:eastAsia="Verdana" w:hAnsi="Verdana" w:cs="Verdana" w:hint="default"/>
        <w:b/>
        <w:bCs/>
        <w:i w:val="0"/>
        <w:iCs w:val="0"/>
        <w:spacing w:val="-1"/>
        <w:w w:val="97"/>
        <w:sz w:val="16"/>
        <w:szCs w:val="16"/>
        <w:lang w:val="es-ES" w:eastAsia="en-US" w:bidi="ar-SA"/>
      </w:rPr>
    </w:lvl>
    <w:lvl w:ilvl="1" w:tplc="5C8E3000">
      <w:numFmt w:val="bullet"/>
      <w:lvlText w:val="•"/>
      <w:lvlJc w:val="left"/>
      <w:pPr>
        <w:ind w:left="1386" w:hanging="725"/>
      </w:pPr>
      <w:rPr>
        <w:rFonts w:hint="default"/>
        <w:lang w:val="es-ES" w:eastAsia="en-US" w:bidi="ar-SA"/>
      </w:rPr>
    </w:lvl>
    <w:lvl w:ilvl="2" w:tplc="FAA88210">
      <w:numFmt w:val="bullet"/>
      <w:lvlText w:val="•"/>
      <w:lvlJc w:val="left"/>
      <w:pPr>
        <w:ind w:left="1972" w:hanging="725"/>
      </w:pPr>
      <w:rPr>
        <w:rFonts w:hint="default"/>
        <w:lang w:val="es-ES" w:eastAsia="en-US" w:bidi="ar-SA"/>
      </w:rPr>
    </w:lvl>
    <w:lvl w:ilvl="3" w:tplc="3A680272">
      <w:numFmt w:val="bullet"/>
      <w:lvlText w:val="•"/>
      <w:lvlJc w:val="left"/>
      <w:pPr>
        <w:ind w:left="2559" w:hanging="725"/>
      </w:pPr>
      <w:rPr>
        <w:rFonts w:hint="default"/>
        <w:lang w:val="es-ES" w:eastAsia="en-US" w:bidi="ar-SA"/>
      </w:rPr>
    </w:lvl>
    <w:lvl w:ilvl="4" w:tplc="43DA6C44">
      <w:numFmt w:val="bullet"/>
      <w:lvlText w:val="•"/>
      <w:lvlJc w:val="left"/>
      <w:pPr>
        <w:ind w:left="3145" w:hanging="725"/>
      </w:pPr>
      <w:rPr>
        <w:rFonts w:hint="default"/>
        <w:lang w:val="es-ES" w:eastAsia="en-US" w:bidi="ar-SA"/>
      </w:rPr>
    </w:lvl>
    <w:lvl w:ilvl="5" w:tplc="EDC2D6A0">
      <w:numFmt w:val="bullet"/>
      <w:lvlText w:val="•"/>
      <w:lvlJc w:val="left"/>
      <w:pPr>
        <w:ind w:left="3732" w:hanging="725"/>
      </w:pPr>
      <w:rPr>
        <w:rFonts w:hint="default"/>
        <w:lang w:val="es-ES" w:eastAsia="en-US" w:bidi="ar-SA"/>
      </w:rPr>
    </w:lvl>
    <w:lvl w:ilvl="6" w:tplc="421A617A">
      <w:numFmt w:val="bullet"/>
      <w:lvlText w:val="•"/>
      <w:lvlJc w:val="left"/>
      <w:pPr>
        <w:ind w:left="4318" w:hanging="725"/>
      </w:pPr>
      <w:rPr>
        <w:rFonts w:hint="default"/>
        <w:lang w:val="es-ES" w:eastAsia="en-US" w:bidi="ar-SA"/>
      </w:rPr>
    </w:lvl>
    <w:lvl w:ilvl="7" w:tplc="EAEE369C">
      <w:numFmt w:val="bullet"/>
      <w:lvlText w:val="•"/>
      <w:lvlJc w:val="left"/>
      <w:pPr>
        <w:ind w:left="4904" w:hanging="725"/>
      </w:pPr>
      <w:rPr>
        <w:rFonts w:hint="default"/>
        <w:lang w:val="es-ES" w:eastAsia="en-US" w:bidi="ar-SA"/>
      </w:rPr>
    </w:lvl>
    <w:lvl w:ilvl="8" w:tplc="86D4E364">
      <w:numFmt w:val="bullet"/>
      <w:lvlText w:val="•"/>
      <w:lvlJc w:val="left"/>
      <w:pPr>
        <w:ind w:left="5491" w:hanging="725"/>
      </w:pPr>
      <w:rPr>
        <w:rFonts w:hint="default"/>
        <w:lang w:val="es-ES" w:eastAsia="en-US" w:bidi="ar-SA"/>
      </w:rPr>
    </w:lvl>
  </w:abstractNum>
  <w:abstractNum w:abstractNumId="4" w15:restartNumberingAfterBreak="0">
    <w:nsid w:val="0BDE711B"/>
    <w:multiLevelType w:val="multilevel"/>
    <w:tmpl w:val="E96A34EC"/>
    <w:lvl w:ilvl="0">
      <w:start w:val="1"/>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3602A8"/>
    <w:multiLevelType w:val="hybridMultilevel"/>
    <w:tmpl w:val="9EC092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13210E"/>
    <w:multiLevelType w:val="multilevel"/>
    <w:tmpl w:val="7F08B5B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ascii="Arial" w:hAnsi="Arial" w:cs="Arial" w:hint="default"/>
        <w:b/>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99E6BD2"/>
    <w:multiLevelType w:val="multilevel"/>
    <w:tmpl w:val="561AA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783EE7"/>
    <w:multiLevelType w:val="multilevel"/>
    <w:tmpl w:val="DB7230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99D182D"/>
    <w:multiLevelType w:val="multilevel"/>
    <w:tmpl w:val="35F420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B4A0394"/>
    <w:multiLevelType w:val="hybridMultilevel"/>
    <w:tmpl w:val="B6FEA49C"/>
    <w:lvl w:ilvl="0" w:tplc="41AE37EC">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1" w15:restartNumberingAfterBreak="0">
    <w:nsid w:val="332309A8"/>
    <w:multiLevelType w:val="hybridMultilevel"/>
    <w:tmpl w:val="7EDE77BC"/>
    <w:lvl w:ilvl="0" w:tplc="0E461568">
      <w:start w:val="1"/>
      <w:numFmt w:val="bullet"/>
      <w:lvlText w:val="-"/>
      <w:lvlJc w:val="left"/>
      <w:pPr>
        <w:ind w:left="720" w:hanging="360"/>
      </w:pPr>
      <w:rPr>
        <w:rFonts w:ascii="Arial" w:eastAsia="Verdan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6243BAE"/>
    <w:multiLevelType w:val="hybridMultilevel"/>
    <w:tmpl w:val="8A42A89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A0508B8"/>
    <w:multiLevelType w:val="hybridMultilevel"/>
    <w:tmpl w:val="5248E8F6"/>
    <w:lvl w:ilvl="0" w:tplc="D3C4AEFE">
      <w:start w:val="1"/>
      <w:numFmt w:val="decimal"/>
      <w:lvlText w:val="%1."/>
      <w:lvlJc w:val="left"/>
      <w:pPr>
        <w:ind w:left="48" w:hanging="250"/>
      </w:pPr>
      <w:rPr>
        <w:rFonts w:ascii="Verdana" w:eastAsia="Verdana" w:hAnsi="Verdana" w:cs="Verdana" w:hint="default"/>
        <w:b/>
        <w:bCs/>
        <w:i w:val="0"/>
        <w:iCs w:val="0"/>
        <w:spacing w:val="-1"/>
        <w:w w:val="97"/>
        <w:sz w:val="16"/>
        <w:szCs w:val="16"/>
        <w:lang w:val="es-ES" w:eastAsia="en-US" w:bidi="ar-SA"/>
      </w:rPr>
    </w:lvl>
    <w:lvl w:ilvl="1" w:tplc="F1E47C76">
      <w:numFmt w:val="bullet"/>
      <w:lvlText w:val="•"/>
      <w:lvlJc w:val="left"/>
      <w:pPr>
        <w:ind w:left="699" w:hanging="250"/>
      </w:pPr>
      <w:rPr>
        <w:rFonts w:hint="default"/>
        <w:lang w:val="es-ES" w:eastAsia="en-US" w:bidi="ar-SA"/>
      </w:rPr>
    </w:lvl>
    <w:lvl w:ilvl="2" w:tplc="461E6734">
      <w:numFmt w:val="bullet"/>
      <w:lvlText w:val="•"/>
      <w:lvlJc w:val="left"/>
      <w:pPr>
        <w:ind w:left="1359" w:hanging="250"/>
      </w:pPr>
      <w:rPr>
        <w:rFonts w:hint="default"/>
        <w:lang w:val="es-ES" w:eastAsia="en-US" w:bidi="ar-SA"/>
      </w:rPr>
    </w:lvl>
    <w:lvl w:ilvl="3" w:tplc="C87A70B2">
      <w:numFmt w:val="bullet"/>
      <w:lvlText w:val="•"/>
      <w:lvlJc w:val="left"/>
      <w:pPr>
        <w:ind w:left="2018" w:hanging="250"/>
      </w:pPr>
      <w:rPr>
        <w:rFonts w:hint="default"/>
        <w:lang w:val="es-ES" w:eastAsia="en-US" w:bidi="ar-SA"/>
      </w:rPr>
    </w:lvl>
    <w:lvl w:ilvl="4" w:tplc="E7DEEEC0">
      <w:numFmt w:val="bullet"/>
      <w:lvlText w:val="•"/>
      <w:lvlJc w:val="left"/>
      <w:pPr>
        <w:ind w:left="2678" w:hanging="250"/>
      </w:pPr>
      <w:rPr>
        <w:rFonts w:hint="default"/>
        <w:lang w:val="es-ES" w:eastAsia="en-US" w:bidi="ar-SA"/>
      </w:rPr>
    </w:lvl>
    <w:lvl w:ilvl="5" w:tplc="E5FCB660">
      <w:numFmt w:val="bullet"/>
      <w:lvlText w:val="•"/>
      <w:lvlJc w:val="left"/>
      <w:pPr>
        <w:ind w:left="3338" w:hanging="250"/>
      </w:pPr>
      <w:rPr>
        <w:rFonts w:hint="default"/>
        <w:lang w:val="es-ES" w:eastAsia="en-US" w:bidi="ar-SA"/>
      </w:rPr>
    </w:lvl>
    <w:lvl w:ilvl="6" w:tplc="2DD83B46">
      <w:numFmt w:val="bullet"/>
      <w:lvlText w:val="•"/>
      <w:lvlJc w:val="left"/>
      <w:pPr>
        <w:ind w:left="3997" w:hanging="250"/>
      </w:pPr>
      <w:rPr>
        <w:rFonts w:hint="default"/>
        <w:lang w:val="es-ES" w:eastAsia="en-US" w:bidi="ar-SA"/>
      </w:rPr>
    </w:lvl>
    <w:lvl w:ilvl="7" w:tplc="637044AC">
      <w:numFmt w:val="bullet"/>
      <w:lvlText w:val="•"/>
      <w:lvlJc w:val="left"/>
      <w:pPr>
        <w:ind w:left="4657" w:hanging="250"/>
      </w:pPr>
      <w:rPr>
        <w:rFonts w:hint="default"/>
        <w:lang w:val="es-ES" w:eastAsia="en-US" w:bidi="ar-SA"/>
      </w:rPr>
    </w:lvl>
    <w:lvl w:ilvl="8" w:tplc="FEC46990">
      <w:numFmt w:val="bullet"/>
      <w:lvlText w:val="•"/>
      <w:lvlJc w:val="left"/>
      <w:pPr>
        <w:ind w:left="5316" w:hanging="250"/>
      </w:pPr>
      <w:rPr>
        <w:rFonts w:hint="default"/>
        <w:lang w:val="es-ES" w:eastAsia="en-US" w:bidi="ar-SA"/>
      </w:rPr>
    </w:lvl>
  </w:abstractNum>
  <w:abstractNum w:abstractNumId="14" w15:restartNumberingAfterBreak="0">
    <w:nsid w:val="3D3A140F"/>
    <w:multiLevelType w:val="multilevel"/>
    <w:tmpl w:val="65EED9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6F8624B"/>
    <w:multiLevelType w:val="multilevel"/>
    <w:tmpl w:val="182215F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473044D1"/>
    <w:multiLevelType w:val="multilevel"/>
    <w:tmpl w:val="80F229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D2D774A"/>
    <w:multiLevelType w:val="hybridMultilevel"/>
    <w:tmpl w:val="B6FEA49C"/>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51D80428"/>
    <w:multiLevelType w:val="multilevel"/>
    <w:tmpl w:val="4286694A"/>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546912E1"/>
    <w:multiLevelType w:val="multilevel"/>
    <w:tmpl w:val="D2BC1E38"/>
    <w:lvl w:ilvl="0">
      <w:start w:val="4"/>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C8E7C47"/>
    <w:multiLevelType w:val="multilevel"/>
    <w:tmpl w:val="FA9A93F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AF4E94"/>
    <w:multiLevelType w:val="multilevel"/>
    <w:tmpl w:val="7D0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C61648"/>
    <w:multiLevelType w:val="hybridMultilevel"/>
    <w:tmpl w:val="B568E464"/>
    <w:lvl w:ilvl="0" w:tplc="E46E054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B4E58C3"/>
    <w:multiLevelType w:val="hybridMultilevel"/>
    <w:tmpl w:val="8B2239F4"/>
    <w:lvl w:ilvl="0" w:tplc="9282FCBE">
      <w:start w:val="1"/>
      <w:numFmt w:val="decimal"/>
      <w:lvlText w:val="%1."/>
      <w:lvlJc w:val="left"/>
      <w:pPr>
        <w:ind w:left="433" w:hanging="360"/>
      </w:pPr>
      <w:rPr>
        <w:rFonts w:hint="default"/>
        <w:b/>
        <w:bCs/>
        <w:sz w:val="20"/>
        <w:szCs w:val="20"/>
      </w:rPr>
    </w:lvl>
    <w:lvl w:ilvl="1" w:tplc="080A0019" w:tentative="1">
      <w:start w:val="1"/>
      <w:numFmt w:val="lowerLetter"/>
      <w:lvlText w:val="%2."/>
      <w:lvlJc w:val="left"/>
      <w:pPr>
        <w:ind w:left="1153" w:hanging="360"/>
      </w:pPr>
    </w:lvl>
    <w:lvl w:ilvl="2" w:tplc="080A001B" w:tentative="1">
      <w:start w:val="1"/>
      <w:numFmt w:val="lowerRoman"/>
      <w:lvlText w:val="%3."/>
      <w:lvlJc w:val="right"/>
      <w:pPr>
        <w:ind w:left="1873" w:hanging="180"/>
      </w:pPr>
    </w:lvl>
    <w:lvl w:ilvl="3" w:tplc="080A000F" w:tentative="1">
      <w:start w:val="1"/>
      <w:numFmt w:val="decimal"/>
      <w:lvlText w:val="%4."/>
      <w:lvlJc w:val="left"/>
      <w:pPr>
        <w:ind w:left="2593" w:hanging="360"/>
      </w:pPr>
    </w:lvl>
    <w:lvl w:ilvl="4" w:tplc="080A0019" w:tentative="1">
      <w:start w:val="1"/>
      <w:numFmt w:val="lowerLetter"/>
      <w:lvlText w:val="%5."/>
      <w:lvlJc w:val="left"/>
      <w:pPr>
        <w:ind w:left="3313" w:hanging="360"/>
      </w:pPr>
    </w:lvl>
    <w:lvl w:ilvl="5" w:tplc="080A001B" w:tentative="1">
      <w:start w:val="1"/>
      <w:numFmt w:val="lowerRoman"/>
      <w:lvlText w:val="%6."/>
      <w:lvlJc w:val="right"/>
      <w:pPr>
        <w:ind w:left="4033" w:hanging="180"/>
      </w:pPr>
    </w:lvl>
    <w:lvl w:ilvl="6" w:tplc="080A000F" w:tentative="1">
      <w:start w:val="1"/>
      <w:numFmt w:val="decimal"/>
      <w:lvlText w:val="%7."/>
      <w:lvlJc w:val="left"/>
      <w:pPr>
        <w:ind w:left="4753" w:hanging="360"/>
      </w:pPr>
    </w:lvl>
    <w:lvl w:ilvl="7" w:tplc="080A0019" w:tentative="1">
      <w:start w:val="1"/>
      <w:numFmt w:val="lowerLetter"/>
      <w:lvlText w:val="%8."/>
      <w:lvlJc w:val="left"/>
      <w:pPr>
        <w:ind w:left="5473" w:hanging="360"/>
      </w:pPr>
    </w:lvl>
    <w:lvl w:ilvl="8" w:tplc="080A001B" w:tentative="1">
      <w:start w:val="1"/>
      <w:numFmt w:val="lowerRoman"/>
      <w:lvlText w:val="%9."/>
      <w:lvlJc w:val="right"/>
      <w:pPr>
        <w:ind w:left="6193" w:hanging="180"/>
      </w:pPr>
    </w:lvl>
  </w:abstractNum>
  <w:abstractNum w:abstractNumId="24" w15:restartNumberingAfterBreak="0">
    <w:nsid w:val="6E0F719A"/>
    <w:multiLevelType w:val="multilevel"/>
    <w:tmpl w:val="D6447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167683"/>
    <w:multiLevelType w:val="multilevel"/>
    <w:tmpl w:val="90442B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75F9210B"/>
    <w:multiLevelType w:val="multilevel"/>
    <w:tmpl w:val="0C0A0025"/>
    <w:lvl w:ilvl="0">
      <w:start w:val="1"/>
      <w:numFmt w:val="decimal"/>
      <w:pStyle w:val="Ttulo1"/>
      <w:lvlText w:val="%1"/>
      <w:lvlJc w:val="left"/>
      <w:pPr>
        <w:tabs>
          <w:tab w:val="num" w:pos="3835"/>
        </w:tabs>
        <w:ind w:left="3835"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abstractNum w:abstractNumId="27" w15:restartNumberingAfterBreak="0">
    <w:nsid w:val="7CF0633B"/>
    <w:multiLevelType w:val="hybridMultilevel"/>
    <w:tmpl w:val="6A76A1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F6238EA"/>
    <w:multiLevelType w:val="multilevel"/>
    <w:tmpl w:val="47142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1183902">
    <w:abstractNumId w:val="6"/>
  </w:num>
  <w:num w:numId="2" w16cid:durableId="68550846">
    <w:abstractNumId w:val="26"/>
  </w:num>
  <w:num w:numId="3" w16cid:durableId="930822199">
    <w:abstractNumId w:val="15"/>
  </w:num>
  <w:num w:numId="4" w16cid:durableId="1007564487">
    <w:abstractNumId w:val="5"/>
  </w:num>
  <w:num w:numId="5" w16cid:durableId="1475295798">
    <w:abstractNumId w:val="19"/>
  </w:num>
  <w:num w:numId="6" w16cid:durableId="1573195946">
    <w:abstractNumId w:val="18"/>
  </w:num>
  <w:num w:numId="7" w16cid:durableId="334114519">
    <w:abstractNumId w:val="2"/>
  </w:num>
  <w:num w:numId="8" w16cid:durableId="516845099">
    <w:abstractNumId w:val="20"/>
  </w:num>
  <w:num w:numId="9" w16cid:durableId="1856727070">
    <w:abstractNumId w:val="4"/>
  </w:num>
  <w:num w:numId="10" w16cid:durableId="1509253514">
    <w:abstractNumId w:val="16"/>
  </w:num>
  <w:num w:numId="11" w16cid:durableId="2017924425">
    <w:abstractNumId w:val="1"/>
  </w:num>
  <w:num w:numId="12" w16cid:durableId="1873155057">
    <w:abstractNumId w:val="28"/>
  </w:num>
  <w:num w:numId="13" w16cid:durableId="632833230">
    <w:abstractNumId w:val="24"/>
  </w:num>
  <w:num w:numId="14" w16cid:durableId="697465654">
    <w:abstractNumId w:val="14"/>
  </w:num>
  <w:num w:numId="15" w16cid:durableId="729693778">
    <w:abstractNumId w:val="8"/>
  </w:num>
  <w:num w:numId="16" w16cid:durableId="517088304">
    <w:abstractNumId w:val="7"/>
  </w:num>
  <w:num w:numId="17" w16cid:durableId="1341422342">
    <w:abstractNumId w:val="21"/>
  </w:num>
  <w:num w:numId="18" w16cid:durableId="1963345303">
    <w:abstractNumId w:val="9"/>
  </w:num>
  <w:num w:numId="19" w16cid:durableId="619721690">
    <w:abstractNumId w:val="25"/>
  </w:num>
  <w:num w:numId="20" w16cid:durableId="282427280">
    <w:abstractNumId w:val="3"/>
  </w:num>
  <w:num w:numId="21" w16cid:durableId="2014143475">
    <w:abstractNumId w:val="27"/>
  </w:num>
  <w:num w:numId="22" w16cid:durableId="1452750466">
    <w:abstractNumId w:val="23"/>
  </w:num>
  <w:num w:numId="23" w16cid:durableId="1271888285">
    <w:abstractNumId w:val="13"/>
  </w:num>
  <w:num w:numId="24" w16cid:durableId="1085953784">
    <w:abstractNumId w:val="12"/>
  </w:num>
  <w:num w:numId="25" w16cid:durableId="1052198018">
    <w:abstractNumId w:val="22"/>
  </w:num>
  <w:num w:numId="26" w16cid:durableId="574360799">
    <w:abstractNumId w:val="11"/>
  </w:num>
  <w:num w:numId="27" w16cid:durableId="1363290682">
    <w:abstractNumId w:val="0"/>
  </w:num>
  <w:num w:numId="28" w16cid:durableId="214122697">
    <w:abstractNumId w:val="10"/>
  </w:num>
  <w:num w:numId="29" w16cid:durableId="8303659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52"/>
    <w:rsid w:val="00007591"/>
    <w:rsid w:val="00024F63"/>
    <w:rsid w:val="00060BE6"/>
    <w:rsid w:val="00093D04"/>
    <w:rsid w:val="000B6F7B"/>
    <w:rsid w:val="000C1D53"/>
    <w:rsid w:val="000C4482"/>
    <w:rsid w:val="001063CC"/>
    <w:rsid w:val="00130352"/>
    <w:rsid w:val="00155C38"/>
    <w:rsid w:val="00173212"/>
    <w:rsid w:val="001A4EE7"/>
    <w:rsid w:val="001F1C9F"/>
    <w:rsid w:val="00201F6B"/>
    <w:rsid w:val="00245E22"/>
    <w:rsid w:val="00323070"/>
    <w:rsid w:val="00347DCB"/>
    <w:rsid w:val="003A5477"/>
    <w:rsid w:val="003C4F6E"/>
    <w:rsid w:val="00414658"/>
    <w:rsid w:val="004960C3"/>
    <w:rsid w:val="004969F1"/>
    <w:rsid w:val="004F6D21"/>
    <w:rsid w:val="0050758F"/>
    <w:rsid w:val="0051729B"/>
    <w:rsid w:val="00526A3D"/>
    <w:rsid w:val="00586158"/>
    <w:rsid w:val="00694CB9"/>
    <w:rsid w:val="006E4075"/>
    <w:rsid w:val="006F46E9"/>
    <w:rsid w:val="00700380"/>
    <w:rsid w:val="00703C72"/>
    <w:rsid w:val="00755CEC"/>
    <w:rsid w:val="00780E5B"/>
    <w:rsid w:val="007D0FBF"/>
    <w:rsid w:val="00844F82"/>
    <w:rsid w:val="00853B97"/>
    <w:rsid w:val="00873189"/>
    <w:rsid w:val="008A63C7"/>
    <w:rsid w:val="008E59D9"/>
    <w:rsid w:val="008E7373"/>
    <w:rsid w:val="008F198A"/>
    <w:rsid w:val="008F788D"/>
    <w:rsid w:val="009002A5"/>
    <w:rsid w:val="009158AC"/>
    <w:rsid w:val="00A04296"/>
    <w:rsid w:val="00A36AD5"/>
    <w:rsid w:val="00AD7AE7"/>
    <w:rsid w:val="00B50A34"/>
    <w:rsid w:val="00B55F28"/>
    <w:rsid w:val="00B92BBB"/>
    <w:rsid w:val="00BA2125"/>
    <w:rsid w:val="00BE0D80"/>
    <w:rsid w:val="00C37B96"/>
    <w:rsid w:val="00C85FF8"/>
    <w:rsid w:val="00C86CFA"/>
    <w:rsid w:val="00CB6BFE"/>
    <w:rsid w:val="00CF34A5"/>
    <w:rsid w:val="00D24F03"/>
    <w:rsid w:val="00D256FB"/>
    <w:rsid w:val="00D86AE8"/>
    <w:rsid w:val="00DC4EB7"/>
    <w:rsid w:val="00E03BD0"/>
    <w:rsid w:val="00E34DD3"/>
    <w:rsid w:val="00E94449"/>
    <w:rsid w:val="00EA04B0"/>
    <w:rsid w:val="00EA5E94"/>
    <w:rsid w:val="00EC79F0"/>
    <w:rsid w:val="00F02876"/>
    <w:rsid w:val="00F10F5F"/>
    <w:rsid w:val="00F441BF"/>
    <w:rsid w:val="00F54E54"/>
    <w:rsid w:val="00F72F4E"/>
    <w:rsid w:val="00FD52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7F668"/>
  <w15:chartTrackingRefBased/>
  <w15:docId w15:val="{CBEBF38D-BD29-EE42-9AB4-EBAD55E3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88D"/>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qFormat/>
    <w:rsid w:val="00130352"/>
    <w:pPr>
      <w:keepNext/>
      <w:numPr>
        <w:numId w:val="2"/>
      </w:numPr>
      <w:spacing w:line="480" w:lineRule="auto"/>
      <w:jc w:val="center"/>
      <w:outlineLvl w:val="0"/>
    </w:pPr>
    <w:rPr>
      <w:rFonts w:ascii="Arial" w:hAnsi="Arial" w:cs="Arial"/>
      <w:b/>
      <w:bCs/>
      <w:lang w:eastAsia="es-ES"/>
    </w:rPr>
  </w:style>
  <w:style w:type="paragraph" w:styleId="Ttulo2">
    <w:name w:val="heading 2"/>
    <w:aliases w:val="Edgar 2,Título 2 Car1 Car Car Car Car Car,Título 2 Car1 Car Car Car Car Car Car,Título 2 Car Car"/>
    <w:basedOn w:val="Normal"/>
    <w:next w:val="Normal"/>
    <w:link w:val="Ttulo2Car1"/>
    <w:qFormat/>
    <w:rsid w:val="00130352"/>
    <w:pPr>
      <w:keepNext/>
      <w:numPr>
        <w:ilvl w:val="1"/>
        <w:numId w:val="2"/>
      </w:numPr>
      <w:outlineLvl w:val="1"/>
    </w:pPr>
    <w:rPr>
      <w:rFonts w:ascii="Arial" w:hAnsi="Arial" w:cs="Arial"/>
      <w:b/>
      <w:bCs/>
      <w:lang w:eastAsia="es-ES"/>
    </w:rPr>
  </w:style>
  <w:style w:type="paragraph" w:styleId="Ttulo3">
    <w:name w:val="heading 3"/>
    <w:aliases w:val="Edgar 3,1.1.1Título 3,Título 3-BCN,3 bullet,2 Car,2"/>
    <w:basedOn w:val="Normal"/>
    <w:next w:val="Normal"/>
    <w:link w:val="Ttulo3Car"/>
    <w:qFormat/>
    <w:rsid w:val="00130352"/>
    <w:pPr>
      <w:keepNext/>
      <w:numPr>
        <w:ilvl w:val="2"/>
        <w:numId w:val="2"/>
      </w:numPr>
      <w:jc w:val="both"/>
      <w:outlineLvl w:val="2"/>
    </w:pPr>
    <w:rPr>
      <w:rFonts w:ascii="Arial" w:hAnsi="Arial" w:cs="Arial"/>
      <w:lang w:eastAsia="es-ES"/>
    </w:rPr>
  </w:style>
  <w:style w:type="paragraph" w:styleId="Ttulo4">
    <w:name w:val="heading 4"/>
    <w:basedOn w:val="Normal"/>
    <w:next w:val="Normal"/>
    <w:link w:val="Ttulo4Car"/>
    <w:qFormat/>
    <w:rsid w:val="00130352"/>
    <w:pPr>
      <w:keepNext/>
      <w:numPr>
        <w:ilvl w:val="3"/>
        <w:numId w:val="2"/>
      </w:numPr>
      <w:jc w:val="both"/>
      <w:outlineLvl w:val="3"/>
    </w:pPr>
    <w:rPr>
      <w:rFonts w:ascii="Arial" w:hAnsi="Arial" w:cs="Arial"/>
      <w:b/>
      <w:bCs/>
      <w:lang w:eastAsia="es-ES"/>
    </w:rPr>
  </w:style>
  <w:style w:type="paragraph" w:styleId="Ttulo5">
    <w:name w:val="heading 5"/>
    <w:basedOn w:val="Normal"/>
    <w:next w:val="Normal"/>
    <w:link w:val="Ttulo5Car"/>
    <w:qFormat/>
    <w:rsid w:val="00130352"/>
    <w:pPr>
      <w:keepNext/>
      <w:numPr>
        <w:ilvl w:val="4"/>
        <w:numId w:val="2"/>
      </w:numPr>
      <w:jc w:val="both"/>
      <w:outlineLvl w:val="4"/>
    </w:pPr>
    <w:rPr>
      <w:b/>
      <w:bCs/>
      <w:sz w:val="12"/>
      <w:szCs w:val="12"/>
      <w:lang w:eastAsia="es-ES"/>
    </w:rPr>
  </w:style>
  <w:style w:type="paragraph" w:styleId="Ttulo6">
    <w:name w:val="heading 6"/>
    <w:aliases w:val="Título 6-BCN Car,Título 6-BCN"/>
    <w:basedOn w:val="Normal"/>
    <w:next w:val="Normal"/>
    <w:link w:val="Ttulo6Car"/>
    <w:qFormat/>
    <w:rsid w:val="00130352"/>
    <w:pPr>
      <w:keepNext/>
      <w:numPr>
        <w:ilvl w:val="5"/>
        <w:numId w:val="2"/>
      </w:numPr>
      <w:outlineLvl w:val="5"/>
    </w:pPr>
    <w:rPr>
      <w:rFonts w:ascii="Tahoma" w:hAnsi="Tahoma" w:cs="Tahoma"/>
      <w:lang w:eastAsia="es-ES"/>
    </w:rPr>
  </w:style>
  <w:style w:type="paragraph" w:styleId="Ttulo7">
    <w:name w:val="heading 7"/>
    <w:basedOn w:val="Normal"/>
    <w:next w:val="Normal"/>
    <w:link w:val="Ttulo7Car"/>
    <w:qFormat/>
    <w:rsid w:val="00130352"/>
    <w:pPr>
      <w:keepNext/>
      <w:numPr>
        <w:ilvl w:val="6"/>
        <w:numId w:val="2"/>
      </w:numPr>
      <w:overflowPunct w:val="0"/>
      <w:autoSpaceDE w:val="0"/>
      <w:autoSpaceDN w:val="0"/>
      <w:adjustRightInd w:val="0"/>
      <w:ind w:right="6"/>
      <w:jc w:val="both"/>
      <w:textAlignment w:val="baseline"/>
      <w:outlineLvl w:val="6"/>
    </w:pPr>
    <w:rPr>
      <w:rFonts w:ascii="Arial Narrow" w:hAnsi="Arial Narrow" w:cs="Arial Narrow"/>
      <w:b/>
      <w:bCs/>
      <w:sz w:val="22"/>
      <w:szCs w:val="22"/>
      <w:lang w:eastAsia="es-ES"/>
    </w:rPr>
  </w:style>
  <w:style w:type="paragraph" w:styleId="Ttulo8">
    <w:name w:val="heading 8"/>
    <w:basedOn w:val="Normal"/>
    <w:next w:val="Normal"/>
    <w:link w:val="Ttulo8Car"/>
    <w:qFormat/>
    <w:rsid w:val="00130352"/>
    <w:pPr>
      <w:keepNext/>
      <w:numPr>
        <w:ilvl w:val="7"/>
        <w:numId w:val="2"/>
      </w:numPr>
      <w:overflowPunct w:val="0"/>
      <w:autoSpaceDE w:val="0"/>
      <w:autoSpaceDN w:val="0"/>
      <w:adjustRightInd w:val="0"/>
      <w:ind w:right="6"/>
      <w:jc w:val="both"/>
      <w:textAlignment w:val="baseline"/>
      <w:outlineLvl w:val="7"/>
    </w:pPr>
    <w:rPr>
      <w:rFonts w:ascii="Arial Narrow" w:hAnsi="Arial Narrow" w:cs="Arial Narrow"/>
      <w:b/>
      <w:bCs/>
      <w:sz w:val="22"/>
      <w:szCs w:val="22"/>
      <w:lang w:eastAsia="es-ES"/>
    </w:rPr>
  </w:style>
  <w:style w:type="paragraph" w:styleId="Ttulo9">
    <w:name w:val="heading 9"/>
    <w:basedOn w:val="Normal"/>
    <w:next w:val="Normal"/>
    <w:link w:val="Ttulo9Car"/>
    <w:qFormat/>
    <w:rsid w:val="00130352"/>
    <w:pPr>
      <w:keepNext/>
      <w:numPr>
        <w:ilvl w:val="8"/>
        <w:numId w:val="2"/>
      </w:numPr>
      <w:overflowPunct w:val="0"/>
      <w:autoSpaceDE w:val="0"/>
      <w:autoSpaceDN w:val="0"/>
      <w:adjustRightInd w:val="0"/>
      <w:jc w:val="both"/>
      <w:textAlignment w:val="baseline"/>
      <w:outlineLvl w:val="8"/>
    </w:pPr>
    <w:rPr>
      <w:rFonts w:ascii="Arial Narrow" w:hAnsi="Arial Narrow" w:cs="Arial Narrow"/>
      <w:b/>
      <w:bCs/>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30352"/>
    <w:rPr>
      <w:rFonts w:ascii="Arial" w:eastAsia="Times New Roman" w:hAnsi="Arial" w:cs="Arial"/>
      <w:b/>
      <w:bCs/>
      <w:kern w:val="0"/>
      <w:lang w:eastAsia="es-ES"/>
      <w14:ligatures w14:val="none"/>
    </w:rPr>
  </w:style>
  <w:style w:type="character" w:customStyle="1" w:styleId="Ttulo2Car">
    <w:name w:val="Título 2 Car"/>
    <w:basedOn w:val="Fuentedeprrafopredeter"/>
    <w:uiPriority w:val="9"/>
    <w:semiHidden/>
    <w:rsid w:val="00130352"/>
    <w:rPr>
      <w:rFonts w:asciiTheme="majorHAnsi" w:eastAsiaTheme="majorEastAsia" w:hAnsiTheme="majorHAnsi" w:cstheme="majorBidi"/>
      <w:color w:val="2F5496" w:themeColor="accent1" w:themeShade="BF"/>
      <w:kern w:val="0"/>
      <w:sz w:val="26"/>
      <w:szCs w:val="26"/>
      <w:lang w:eastAsia="es-ES"/>
      <w14:ligatures w14:val="none"/>
    </w:rPr>
  </w:style>
  <w:style w:type="character" w:customStyle="1" w:styleId="Ttulo3Car">
    <w:name w:val="Título 3 Car"/>
    <w:aliases w:val="Edgar 3 Car1,1.1.1Título 3 Car1,Título 3-BCN Car1,3 bullet Car1,2 Car Car1,2 Car1"/>
    <w:basedOn w:val="Fuentedeprrafopredeter"/>
    <w:link w:val="Ttulo3"/>
    <w:rsid w:val="00130352"/>
    <w:rPr>
      <w:rFonts w:ascii="Arial" w:eastAsia="Times New Roman" w:hAnsi="Arial" w:cs="Arial"/>
      <w:kern w:val="0"/>
      <w:lang w:eastAsia="es-ES"/>
      <w14:ligatures w14:val="none"/>
    </w:rPr>
  </w:style>
  <w:style w:type="character" w:customStyle="1" w:styleId="Ttulo4Car">
    <w:name w:val="Título 4 Car"/>
    <w:basedOn w:val="Fuentedeprrafopredeter"/>
    <w:link w:val="Ttulo4"/>
    <w:rsid w:val="00130352"/>
    <w:rPr>
      <w:rFonts w:ascii="Arial" w:eastAsia="Times New Roman" w:hAnsi="Arial" w:cs="Arial"/>
      <w:b/>
      <w:bCs/>
      <w:kern w:val="0"/>
      <w:lang w:eastAsia="es-ES"/>
      <w14:ligatures w14:val="none"/>
    </w:rPr>
  </w:style>
  <w:style w:type="character" w:customStyle="1" w:styleId="Ttulo5Car">
    <w:name w:val="Título 5 Car"/>
    <w:basedOn w:val="Fuentedeprrafopredeter"/>
    <w:link w:val="Ttulo5"/>
    <w:rsid w:val="00130352"/>
    <w:rPr>
      <w:rFonts w:ascii="Times New Roman" w:eastAsia="Times New Roman" w:hAnsi="Times New Roman" w:cs="Times New Roman"/>
      <w:b/>
      <w:bCs/>
      <w:kern w:val="0"/>
      <w:sz w:val="12"/>
      <w:szCs w:val="12"/>
      <w:lang w:eastAsia="es-ES"/>
      <w14:ligatures w14:val="none"/>
    </w:rPr>
  </w:style>
  <w:style w:type="character" w:customStyle="1" w:styleId="Ttulo6Car">
    <w:name w:val="Título 6 Car"/>
    <w:aliases w:val="Título 6-BCN Car Car1,Título 6-BCN Car1"/>
    <w:basedOn w:val="Fuentedeprrafopredeter"/>
    <w:link w:val="Ttulo6"/>
    <w:rsid w:val="00130352"/>
    <w:rPr>
      <w:rFonts w:ascii="Tahoma" w:eastAsia="Times New Roman" w:hAnsi="Tahoma" w:cs="Tahoma"/>
      <w:kern w:val="0"/>
      <w:lang w:eastAsia="es-ES"/>
      <w14:ligatures w14:val="none"/>
    </w:rPr>
  </w:style>
  <w:style w:type="character" w:customStyle="1" w:styleId="Ttulo7Car">
    <w:name w:val="Título 7 Car"/>
    <w:basedOn w:val="Fuentedeprrafopredeter"/>
    <w:link w:val="Ttulo7"/>
    <w:rsid w:val="00130352"/>
    <w:rPr>
      <w:rFonts w:ascii="Arial Narrow" w:eastAsia="Times New Roman" w:hAnsi="Arial Narrow" w:cs="Arial Narrow"/>
      <w:b/>
      <w:bCs/>
      <w:kern w:val="0"/>
      <w:sz w:val="22"/>
      <w:szCs w:val="22"/>
      <w:lang w:eastAsia="es-ES"/>
      <w14:ligatures w14:val="none"/>
    </w:rPr>
  </w:style>
  <w:style w:type="character" w:customStyle="1" w:styleId="Ttulo8Car">
    <w:name w:val="Título 8 Car"/>
    <w:basedOn w:val="Fuentedeprrafopredeter"/>
    <w:link w:val="Ttulo8"/>
    <w:rsid w:val="00130352"/>
    <w:rPr>
      <w:rFonts w:ascii="Arial Narrow" w:eastAsia="Times New Roman" w:hAnsi="Arial Narrow" w:cs="Arial Narrow"/>
      <w:b/>
      <w:bCs/>
      <w:kern w:val="0"/>
      <w:sz w:val="22"/>
      <w:szCs w:val="22"/>
      <w:lang w:eastAsia="es-ES"/>
      <w14:ligatures w14:val="none"/>
    </w:rPr>
  </w:style>
  <w:style w:type="character" w:customStyle="1" w:styleId="Ttulo9Car">
    <w:name w:val="Título 9 Car"/>
    <w:basedOn w:val="Fuentedeprrafopredeter"/>
    <w:link w:val="Ttulo9"/>
    <w:rsid w:val="00130352"/>
    <w:rPr>
      <w:rFonts w:ascii="Arial Narrow" w:eastAsia="Times New Roman" w:hAnsi="Arial Narrow" w:cs="Arial Narrow"/>
      <w:b/>
      <w:bCs/>
      <w:kern w:val="0"/>
      <w:sz w:val="22"/>
      <w:szCs w:val="22"/>
      <w:lang w:eastAsia="es-ES"/>
      <w14:ligatures w14:val="none"/>
    </w:rPr>
  </w:style>
  <w:style w:type="character" w:customStyle="1" w:styleId="Ttulo2Car1">
    <w:name w:val="Título 2 Car1"/>
    <w:aliases w:val="Edgar 2 Car1,Título 2 Car1 Car Car Car Car Car Car2,Título 2 Car1 Car Car Car Car Car Car Car1,Título 2 Car Car Car1"/>
    <w:basedOn w:val="Fuentedeprrafopredeter"/>
    <w:link w:val="Ttulo2"/>
    <w:locked/>
    <w:rsid w:val="00130352"/>
    <w:rPr>
      <w:rFonts w:ascii="Arial" w:eastAsia="Times New Roman" w:hAnsi="Arial" w:cs="Arial"/>
      <w:b/>
      <w:bCs/>
      <w:kern w:val="0"/>
      <w:lang w:eastAsia="es-ES"/>
      <w14:ligatures w14:val="none"/>
    </w:rPr>
  </w:style>
  <w:style w:type="character" w:customStyle="1" w:styleId="CarCar6">
    <w:name w:val="Car Car6"/>
    <w:basedOn w:val="Fuentedeprrafopredeter"/>
    <w:rsid w:val="00130352"/>
    <w:rPr>
      <w:rFonts w:ascii="Cambria" w:hAnsi="Cambria" w:cs="Times New Roman"/>
      <w:b/>
      <w:bCs/>
      <w:kern w:val="32"/>
      <w:sz w:val="32"/>
      <w:szCs w:val="32"/>
      <w:lang w:val="es-ES_tradnl" w:eastAsia="es-ES"/>
    </w:rPr>
  </w:style>
  <w:style w:type="character" w:customStyle="1" w:styleId="Edgar2Car">
    <w:name w:val="Edgar 2 Car"/>
    <w:aliases w:val="Título 2 Car1 Car Car Car Car Car Car1,Título 2 Car1 Car Car Car Car Car Car Car,Título 2 Car Car Car"/>
    <w:basedOn w:val="Fuentedeprrafopredeter"/>
    <w:semiHidden/>
    <w:rsid w:val="00130352"/>
    <w:rPr>
      <w:rFonts w:ascii="Cambria" w:hAnsi="Cambria" w:cs="Times New Roman"/>
      <w:b/>
      <w:bCs/>
      <w:i/>
      <w:iCs/>
      <w:sz w:val="28"/>
      <w:szCs w:val="28"/>
      <w:lang w:val="es-ES_tradnl" w:eastAsia="es-ES"/>
    </w:rPr>
  </w:style>
  <w:style w:type="character" w:customStyle="1" w:styleId="Edgar3Car">
    <w:name w:val="Edgar 3 Car"/>
    <w:aliases w:val="1.1.1Título 3 Car,Título 3-BCN Car,3 bullet Car,2 Car Car"/>
    <w:basedOn w:val="Fuentedeprrafopredeter"/>
    <w:semiHidden/>
    <w:rsid w:val="00130352"/>
    <w:rPr>
      <w:rFonts w:ascii="Cambria" w:hAnsi="Cambria" w:cs="Times New Roman"/>
      <w:b/>
      <w:bCs/>
      <w:sz w:val="26"/>
      <w:szCs w:val="26"/>
      <w:lang w:val="es-ES_tradnl" w:eastAsia="es-ES"/>
    </w:rPr>
  </w:style>
  <w:style w:type="character" w:customStyle="1" w:styleId="CarCar5">
    <w:name w:val="Car Car5"/>
    <w:basedOn w:val="Fuentedeprrafopredeter"/>
    <w:semiHidden/>
    <w:rsid w:val="00130352"/>
    <w:rPr>
      <w:rFonts w:ascii="Calibri" w:hAnsi="Calibri" w:cs="Times New Roman"/>
      <w:b/>
      <w:bCs/>
      <w:sz w:val="28"/>
      <w:szCs w:val="28"/>
      <w:lang w:val="es-ES_tradnl" w:eastAsia="es-ES"/>
    </w:rPr>
  </w:style>
  <w:style w:type="character" w:customStyle="1" w:styleId="CarCar4">
    <w:name w:val="Car Car4"/>
    <w:basedOn w:val="Fuentedeprrafopredeter"/>
    <w:semiHidden/>
    <w:rsid w:val="00130352"/>
    <w:rPr>
      <w:rFonts w:ascii="Calibri" w:hAnsi="Calibri" w:cs="Times New Roman"/>
      <w:b/>
      <w:bCs/>
      <w:i/>
      <w:iCs/>
      <w:sz w:val="26"/>
      <w:szCs w:val="26"/>
      <w:lang w:val="es-ES_tradnl" w:eastAsia="es-ES"/>
    </w:rPr>
  </w:style>
  <w:style w:type="character" w:customStyle="1" w:styleId="Ttulo6-BCNCarCar">
    <w:name w:val="Título 6-BCN Car Car"/>
    <w:basedOn w:val="Fuentedeprrafopredeter"/>
    <w:semiHidden/>
    <w:rsid w:val="00130352"/>
    <w:rPr>
      <w:rFonts w:ascii="Calibri" w:hAnsi="Calibri" w:cs="Times New Roman"/>
      <w:b/>
      <w:bCs/>
      <w:lang w:val="es-ES_tradnl" w:eastAsia="es-ES"/>
    </w:rPr>
  </w:style>
  <w:style w:type="paragraph" w:styleId="Encabezado">
    <w:name w:val="header"/>
    <w:aliases w:val="h,h8,h9,h10,h18,encabezado,Haut de page"/>
    <w:basedOn w:val="Normal"/>
    <w:link w:val="EncabezadoCar"/>
    <w:uiPriority w:val="99"/>
    <w:rsid w:val="00130352"/>
    <w:pPr>
      <w:tabs>
        <w:tab w:val="center" w:pos="4252"/>
        <w:tab w:val="right" w:pos="8504"/>
      </w:tabs>
    </w:pPr>
    <w:rPr>
      <w:sz w:val="20"/>
      <w:szCs w:val="20"/>
      <w:lang w:eastAsia="es-ES"/>
    </w:rPr>
  </w:style>
  <w:style w:type="character" w:customStyle="1" w:styleId="EncabezadoCar">
    <w:name w:val="Encabezado Car"/>
    <w:aliases w:val="h Car,h8 Car,h9 Car,h10 Car,h18 Car,encabezado Car,Haut de page Car"/>
    <w:basedOn w:val="Fuentedeprrafopredeter"/>
    <w:link w:val="Encabezado"/>
    <w:uiPriority w:val="99"/>
    <w:rsid w:val="00130352"/>
    <w:rPr>
      <w:rFonts w:ascii="Times New Roman" w:eastAsia="Times New Roman" w:hAnsi="Times New Roman" w:cs="Times New Roman"/>
      <w:kern w:val="0"/>
      <w:sz w:val="20"/>
      <w:szCs w:val="20"/>
      <w:lang w:eastAsia="es-ES"/>
      <w14:ligatures w14:val="none"/>
    </w:rPr>
  </w:style>
  <w:style w:type="character" w:customStyle="1" w:styleId="CarCar3">
    <w:name w:val="Car Car3"/>
    <w:basedOn w:val="Fuentedeprrafopredeter"/>
    <w:semiHidden/>
    <w:rsid w:val="00130352"/>
    <w:rPr>
      <w:rFonts w:cs="Times New Roman"/>
      <w:sz w:val="20"/>
      <w:szCs w:val="20"/>
      <w:lang w:val="es-ES_tradnl" w:eastAsia="es-ES"/>
    </w:rPr>
  </w:style>
  <w:style w:type="paragraph" w:styleId="Piedepgina">
    <w:name w:val="footer"/>
    <w:basedOn w:val="Normal"/>
    <w:link w:val="PiedepginaCar"/>
    <w:rsid w:val="00130352"/>
    <w:pPr>
      <w:tabs>
        <w:tab w:val="center" w:pos="4252"/>
        <w:tab w:val="right" w:pos="8504"/>
      </w:tabs>
    </w:pPr>
    <w:rPr>
      <w:sz w:val="20"/>
      <w:szCs w:val="20"/>
      <w:lang w:eastAsia="es-ES"/>
    </w:rPr>
  </w:style>
  <w:style w:type="character" w:customStyle="1" w:styleId="PiedepginaCar">
    <w:name w:val="Pie de página Car"/>
    <w:basedOn w:val="Fuentedeprrafopredeter"/>
    <w:link w:val="Piedepgina"/>
    <w:rsid w:val="00130352"/>
    <w:rPr>
      <w:rFonts w:ascii="Times New Roman" w:eastAsia="Times New Roman" w:hAnsi="Times New Roman" w:cs="Times New Roman"/>
      <w:kern w:val="0"/>
      <w:sz w:val="20"/>
      <w:szCs w:val="20"/>
      <w:lang w:eastAsia="es-ES"/>
      <w14:ligatures w14:val="none"/>
    </w:rPr>
  </w:style>
  <w:style w:type="character" w:customStyle="1" w:styleId="CarCar2">
    <w:name w:val="Car Car2"/>
    <w:basedOn w:val="Fuentedeprrafopredeter"/>
    <w:semiHidden/>
    <w:rsid w:val="00130352"/>
    <w:rPr>
      <w:rFonts w:cs="Times New Roman"/>
      <w:sz w:val="20"/>
      <w:szCs w:val="20"/>
      <w:lang w:val="es-ES_tradnl" w:eastAsia="es-ES"/>
    </w:rPr>
  </w:style>
  <w:style w:type="paragraph" w:styleId="Mapadeldocumento">
    <w:name w:val="Document Map"/>
    <w:basedOn w:val="Normal"/>
    <w:link w:val="MapadeldocumentoCar"/>
    <w:semiHidden/>
    <w:rsid w:val="00130352"/>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130352"/>
    <w:rPr>
      <w:rFonts w:ascii="Tahoma" w:eastAsia="Times New Roman" w:hAnsi="Tahoma" w:cs="Tahoma"/>
      <w:kern w:val="0"/>
      <w:sz w:val="20"/>
      <w:szCs w:val="20"/>
      <w:shd w:val="clear" w:color="auto" w:fill="000080"/>
      <w:lang w:eastAsia="es-ES"/>
      <w14:ligatures w14:val="none"/>
    </w:rPr>
  </w:style>
  <w:style w:type="character" w:customStyle="1" w:styleId="CarCar1">
    <w:name w:val="Car Car1"/>
    <w:basedOn w:val="Fuentedeprrafopredeter"/>
    <w:semiHidden/>
    <w:rsid w:val="00130352"/>
    <w:rPr>
      <w:rFonts w:ascii="Tahoma" w:hAnsi="Tahoma" w:cs="Tahoma"/>
      <w:sz w:val="16"/>
      <w:szCs w:val="16"/>
      <w:lang w:val="es-ES_tradnl" w:eastAsia="es-ES"/>
    </w:rPr>
  </w:style>
  <w:style w:type="paragraph" w:styleId="Textodeglobo">
    <w:name w:val="Balloon Text"/>
    <w:basedOn w:val="Normal"/>
    <w:link w:val="TextodegloboCar"/>
    <w:rsid w:val="00130352"/>
    <w:rPr>
      <w:rFonts w:ascii="Tahoma" w:hAnsi="Tahoma" w:cs="Tahoma"/>
      <w:sz w:val="16"/>
      <w:szCs w:val="16"/>
      <w:lang w:eastAsia="es-ES"/>
    </w:rPr>
  </w:style>
  <w:style w:type="character" w:customStyle="1" w:styleId="TextodegloboCar">
    <w:name w:val="Texto de globo Car"/>
    <w:basedOn w:val="Fuentedeprrafopredeter"/>
    <w:link w:val="Textodeglobo"/>
    <w:rsid w:val="00130352"/>
    <w:rPr>
      <w:rFonts w:ascii="Tahoma" w:eastAsia="Times New Roman" w:hAnsi="Tahoma" w:cs="Tahoma"/>
      <w:kern w:val="0"/>
      <w:sz w:val="16"/>
      <w:szCs w:val="16"/>
      <w:lang w:eastAsia="es-ES"/>
      <w14:ligatures w14:val="none"/>
    </w:rPr>
  </w:style>
  <w:style w:type="character" w:customStyle="1" w:styleId="CarCar">
    <w:name w:val="Car Car"/>
    <w:basedOn w:val="Fuentedeprrafopredeter"/>
    <w:semiHidden/>
    <w:rsid w:val="00130352"/>
    <w:rPr>
      <w:rFonts w:ascii="Tahoma" w:hAnsi="Tahoma" w:cs="Tahoma"/>
      <w:sz w:val="16"/>
      <w:szCs w:val="16"/>
      <w:lang w:val="es-ES_tradnl" w:eastAsia="es-ES"/>
    </w:rPr>
  </w:style>
  <w:style w:type="character" w:styleId="Hipervnculo">
    <w:name w:val="Hyperlink"/>
    <w:basedOn w:val="Fuentedeprrafopredeter"/>
    <w:uiPriority w:val="99"/>
    <w:rsid w:val="00130352"/>
    <w:rPr>
      <w:rFonts w:cs="Times New Roman"/>
      <w:color w:val="0000FF"/>
      <w:u w:val="single"/>
    </w:rPr>
  </w:style>
  <w:style w:type="paragraph" w:customStyle="1" w:styleId="estilo4">
    <w:name w:val="estilo4"/>
    <w:basedOn w:val="Normal"/>
    <w:rsid w:val="00130352"/>
    <w:pPr>
      <w:spacing w:before="100" w:beforeAutospacing="1" w:after="100" w:afterAutospacing="1"/>
    </w:pPr>
    <w:rPr>
      <w:color w:val="000000"/>
      <w:lang w:val="es-ES" w:eastAsia="es-ES"/>
    </w:rPr>
  </w:style>
  <w:style w:type="paragraph" w:customStyle="1" w:styleId="estilo5">
    <w:name w:val="estilo5"/>
    <w:basedOn w:val="Normal"/>
    <w:rsid w:val="00130352"/>
    <w:pPr>
      <w:spacing w:before="100" w:beforeAutospacing="1" w:after="100" w:afterAutospacing="1"/>
    </w:pPr>
    <w:rPr>
      <w:lang w:val="es-ES" w:eastAsia="es-ES"/>
    </w:rPr>
  </w:style>
  <w:style w:type="character" w:customStyle="1" w:styleId="estilo61">
    <w:name w:val="estilo61"/>
    <w:basedOn w:val="Fuentedeprrafopredeter"/>
    <w:rsid w:val="00130352"/>
    <w:rPr>
      <w:rFonts w:cs="Times New Roman"/>
      <w:b/>
      <w:bCs/>
      <w:color w:val="FF0000"/>
    </w:rPr>
  </w:style>
  <w:style w:type="paragraph" w:styleId="NormalWeb">
    <w:name w:val="Normal (Web)"/>
    <w:basedOn w:val="Normal"/>
    <w:uiPriority w:val="99"/>
    <w:rsid w:val="00130352"/>
    <w:pPr>
      <w:spacing w:before="100" w:beforeAutospacing="1" w:after="100" w:afterAutospacing="1"/>
    </w:pPr>
    <w:rPr>
      <w:lang w:val="es-ES" w:eastAsia="es-ES"/>
    </w:rPr>
  </w:style>
  <w:style w:type="paragraph" w:styleId="Textoindependiente2">
    <w:name w:val="Body Text 2"/>
    <w:basedOn w:val="Normal"/>
    <w:link w:val="Textoindependiente2Car"/>
    <w:rsid w:val="00130352"/>
    <w:pPr>
      <w:jc w:val="both"/>
    </w:pPr>
    <w:rPr>
      <w:rFonts w:ascii="Arial" w:hAnsi="Arial" w:cs="Arial"/>
      <w:sz w:val="22"/>
      <w:szCs w:val="22"/>
      <w:lang w:eastAsia="es-ES"/>
    </w:rPr>
  </w:style>
  <w:style w:type="character" w:customStyle="1" w:styleId="Textoindependiente2Car">
    <w:name w:val="Texto independiente 2 Car"/>
    <w:basedOn w:val="Fuentedeprrafopredeter"/>
    <w:link w:val="Textoindependiente2"/>
    <w:rsid w:val="00130352"/>
    <w:rPr>
      <w:rFonts w:ascii="Arial" w:eastAsia="Times New Roman" w:hAnsi="Arial" w:cs="Arial"/>
      <w:kern w:val="0"/>
      <w:sz w:val="22"/>
      <w:szCs w:val="22"/>
      <w:lang w:eastAsia="es-ES"/>
      <w14:ligatures w14:val="none"/>
    </w:rPr>
  </w:style>
  <w:style w:type="paragraph" w:styleId="Textoindependiente">
    <w:name w:val="Body Text"/>
    <w:aliases w:val="Texto independiente Car Car"/>
    <w:basedOn w:val="Normal"/>
    <w:link w:val="TextoindependienteCar1"/>
    <w:rsid w:val="00130352"/>
    <w:pPr>
      <w:overflowPunct w:val="0"/>
      <w:autoSpaceDE w:val="0"/>
      <w:autoSpaceDN w:val="0"/>
      <w:adjustRightInd w:val="0"/>
      <w:spacing w:after="120"/>
      <w:jc w:val="both"/>
      <w:textAlignment w:val="baseline"/>
    </w:pPr>
    <w:rPr>
      <w:rFonts w:ascii="Arial Narrow" w:hAnsi="Arial Narrow" w:cs="Arial Narrow"/>
      <w:color w:val="000000"/>
      <w:sz w:val="22"/>
      <w:szCs w:val="22"/>
      <w:lang w:eastAsia="es-ES"/>
    </w:rPr>
  </w:style>
  <w:style w:type="character" w:customStyle="1" w:styleId="TextoindependienteCar">
    <w:name w:val="Texto independiente Car"/>
    <w:basedOn w:val="Fuentedeprrafopredeter"/>
    <w:rsid w:val="00130352"/>
    <w:rPr>
      <w:rFonts w:ascii="Times New Roman" w:eastAsia="Times New Roman" w:hAnsi="Times New Roman" w:cs="Times New Roman"/>
      <w:kern w:val="0"/>
      <w:sz w:val="20"/>
      <w:szCs w:val="20"/>
      <w:lang w:eastAsia="es-ES"/>
      <w14:ligatures w14:val="none"/>
    </w:rPr>
  </w:style>
  <w:style w:type="character" w:customStyle="1" w:styleId="TextoindependienteCar1">
    <w:name w:val="Texto independiente Car1"/>
    <w:aliases w:val="Texto independiente Car Car Car"/>
    <w:basedOn w:val="Fuentedeprrafopredeter"/>
    <w:link w:val="Textoindependiente"/>
    <w:locked/>
    <w:rsid w:val="00130352"/>
    <w:rPr>
      <w:rFonts w:ascii="Arial Narrow" w:eastAsia="Times New Roman" w:hAnsi="Arial Narrow" w:cs="Arial Narrow"/>
      <w:color w:val="000000"/>
      <w:kern w:val="0"/>
      <w:sz w:val="22"/>
      <w:szCs w:val="22"/>
      <w:lang w:eastAsia="es-ES"/>
      <w14:ligatures w14:val="none"/>
    </w:rPr>
  </w:style>
  <w:style w:type="paragraph" w:customStyle="1" w:styleId="p0">
    <w:name w:val="p0"/>
    <w:basedOn w:val="Normal"/>
    <w:rsid w:val="00130352"/>
    <w:pPr>
      <w:widowControl w:val="0"/>
      <w:tabs>
        <w:tab w:val="left" w:pos="720"/>
      </w:tabs>
      <w:spacing w:line="240" w:lineRule="atLeast"/>
      <w:jc w:val="both"/>
    </w:pPr>
    <w:rPr>
      <w:lang w:eastAsia="es-ES"/>
    </w:rPr>
  </w:style>
  <w:style w:type="paragraph" w:customStyle="1" w:styleId="MARITZA6">
    <w:name w:val="MARITZA6"/>
    <w:basedOn w:val="Normal"/>
    <w:rsid w:val="00130352"/>
    <w:pPr>
      <w:widowControl w:val="0"/>
      <w:tabs>
        <w:tab w:val="left" w:pos="-720"/>
        <w:tab w:val="left" w:pos="0"/>
      </w:tabs>
      <w:suppressAutoHyphens/>
      <w:overflowPunct w:val="0"/>
      <w:autoSpaceDE w:val="0"/>
      <w:autoSpaceDN w:val="0"/>
      <w:adjustRightInd w:val="0"/>
      <w:jc w:val="center"/>
      <w:textAlignment w:val="baseline"/>
    </w:pPr>
    <w:rPr>
      <w:rFonts w:ascii="Sans Serif 12cpi" w:hAnsi="Sans Serif 12cpi" w:cs="Sans Serif 12cpi"/>
      <w:b/>
      <w:bCs/>
      <w:spacing w:val="-2"/>
      <w:lang w:eastAsia="es-ES"/>
    </w:rPr>
  </w:style>
  <w:style w:type="paragraph" w:customStyle="1" w:styleId="toa">
    <w:name w:val="toa"/>
    <w:basedOn w:val="Normal"/>
    <w:uiPriority w:val="99"/>
    <w:rsid w:val="00130352"/>
    <w:pPr>
      <w:tabs>
        <w:tab w:val="left" w:pos="0"/>
        <w:tab w:val="left" w:pos="9000"/>
        <w:tab w:val="right" w:pos="9360"/>
      </w:tabs>
      <w:suppressAutoHyphens/>
      <w:overflowPunct w:val="0"/>
      <w:autoSpaceDE w:val="0"/>
      <w:autoSpaceDN w:val="0"/>
      <w:adjustRightInd w:val="0"/>
      <w:jc w:val="both"/>
      <w:textAlignment w:val="baseline"/>
    </w:pPr>
    <w:rPr>
      <w:spacing w:val="-2"/>
      <w:lang w:val="en-US" w:eastAsia="es-ES"/>
    </w:rPr>
  </w:style>
  <w:style w:type="paragraph" w:customStyle="1" w:styleId="MARITZA4">
    <w:name w:val="MARITZA4"/>
    <w:basedOn w:val="Normal"/>
    <w:rsid w:val="00130352"/>
    <w:pPr>
      <w:tabs>
        <w:tab w:val="left" w:pos="-720"/>
        <w:tab w:val="left" w:pos="0"/>
      </w:tabs>
      <w:suppressAutoHyphens/>
      <w:autoSpaceDE w:val="0"/>
      <w:autoSpaceDN w:val="0"/>
      <w:jc w:val="center"/>
    </w:pPr>
    <w:rPr>
      <w:b/>
      <w:bCs/>
      <w:spacing w:val="-2"/>
      <w:lang w:val="en-US" w:eastAsia="es-ES"/>
    </w:rPr>
  </w:style>
  <w:style w:type="paragraph" w:styleId="Sangra3detindependiente">
    <w:name w:val="Body Text Indent 3"/>
    <w:basedOn w:val="Normal"/>
    <w:link w:val="Sangra3detindependienteCar"/>
    <w:semiHidden/>
    <w:rsid w:val="00130352"/>
    <w:pPr>
      <w:tabs>
        <w:tab w:val="left" w:pos="1418"/>
      </w:tabs>
      <w:overflowPunct w:val="0"/>
      <w:autoSpaceDE w:val="0"/>
      <w:autoSpaceDN w:val="0"/>
      <w:adjustRightInd w:val="0"/>
      <w:ind w:left="1418" w:hanging="709"/>
      <w:jc w:val="both"/>
      <w:textAlignment w:val="baseline"/>
    </w:pPr>
    <w:rPr>
      <w:rFonts w:ascii="Arial Narrow" w:hAnsi="Arial Narrow" w:cs="Arial Narrow"/>
      <w:color w:val="000000"/>
    </w:rPr>
  </w:style>
  <w:style w:type="character" w:customStyle="1" w:styleId="Sangra3detindependienteCar">
    <w:name w:val="Sangría 3 de t. independiente Car"/>
    <w:basedOn w:val="Fuentedeprrafopredeter"/>
    <w:link w:val="Sangra3detindependiente"/>
    <w:semiHidden/>
    <w:rsid w:val="00130352"/>
    <w:rPr>
      <w:rFonts w:ascii="Arial Narrow" w:eastAsia="Times New Roman" w:hAnsi="Arial Narrow" w:cs="Arial Narrow"/>
      <w:color w:val="000000"/>
      <w:kern w:val="0"/>
      <w:lang w:eastAsia="es-ES"/>
      <w14:ligatures w14:val="none"/>
    </w:rPr>
  </w:style>
  <w:style w:type="paragraph" w:customStyle="1" w:styleId="MARITZA2">
    <w:name w:val="MARITZA2"/>
    <w:rsid w:val="00130352"/>
    <w:pPr>
      <w:widowControl w:val="0"/>
      <w:jc w:val="both"/>
    </w:pPr>
    <w:rPr>
      <w:rFonts w:ascii="Times New Roman" w:eastAsia="Times New Roman" w:hAnsi="Times New Roman" w:cs="Times New Roman"/>
      <w:noProof/>
      <w:kern w:val="0"/>
      <w:sz w:val="20"/>
      <w:szCs w:val="20"/>
      <w:lang w:val="es-ES" w:eastAsia="es-ES"/>
      <w14:ligatures w14:val="none"/>
    </w:rPr>
  </w:style>
  <w:style w:type="paragraph" w:styleId="Textonotapie">
    <w:name w:val="footnote text"/>
    <w:aliases w:val=" Car3 Car,Car3 Car"/>
    <w:basedOn w:val="Normal"/>
    <w:link w:val="TextonotapieCar"/>
    <w:rsid w:val="00130352"/>
    <w:rPr>
      <w:sz w:val="20"/>
      <w:szCs w:val="20"/>
      <w:lang w:eastAsia="es-ES"/>
    </w:rPr>
  </w:style>
  <w:style w:type="character" w:customStyle="1" w:styleId="TextonotapieCar">
    <w:name w:val="Texto nota pie Car"/>
    <w:aliases w:val=" Car3 Car Car,Car3 Car Car1"/>
    <w:basedOn w:val="Fuentedeprrafopredeter"/>
    <w:link w:val="Textonotapie"/>
    <w:rsid w:val="00130352"/>
    <w:rPr>
      <w:rFonts w:ascii="Times New Roman" w:eastAsia="Times New Roman" w:hAnsi="Times New Roman" w:cs="Times New Roman"/>
      <w:kern w:val="0"/>
      <w:sz w:val="20"/>
      <w:szCs w:val="20"/>
      <w:lang w:eastAsia="es-ES"/>
      <w14:ligatures w14:val="none"/>
    </w:rPr>
  </w:style>
  <w:style w:type="paragraph" w:customStyle="1" w:styleId="Textopredeterminado">
    <w:name w:val="Texto predeterminado"/>
    <w:basedOn w:val="Normal"/>
    <w:rsid w:val="00130352"/>
    <w:pPr>
      <w:overflowPunct w:val="0"/>
      <w:autoSpaceDE w:val="0"/>
      <w:autoSpaceDN w:val="0"/>
      <w:adjustRightInd w:val="0"/>
      <w:textAlignment w:val="baseline"/>
    </w:pPr>
    <w:rPr>
      <w:rFonts w:ascii="Arial" w:hAnsi="Arial" w:cs="Arial"/>
      <w:lang w:val="en-US" w:eastAsia="es-ES"/>
    </w:rPr>
  </w:style>
  <w:style w:type="paragraph" w:customStyle="1" w:styleId="BodyText31">
    <w:name w:val="Body Text 31"/>
    <w:basedOn w:val="Normal"/>
    <w:rsid w:val="00130352"/>
    <w:pPr>
      <w:widowControl w:val="0"/>
      <w:overflowPunct w:val="0"/>
      <w:autoSpaceDE w:val="0"/>
      <w:autoSpaceDN w:val="0"/>
      <w:adjustRightInd w:val="0"/>
      <w:jc w:val="both"/>
      <w:textAlignment w:val="baseline"/>
    </w:pPr>
    <w:rPr>
      <w:rFonts w:ascii="Arial" w:hAnsi="Arial" w:cs="Arial"/>
      <w:lang w:eastAsia="es-ES"/>
    </w:rPr>
  </w:style>
  <w:style w:type="character" w:styleId="Nmerodepgina">
    <w:name w:val="page number"/>
    <w:basedOn w:val="Fuentedeprrafopredeter"/>
    <w:semiHidden/>
    <w:rsid w:val="00130352"/>
    <w:rPr>
      <w:rFonts w:cs="Times New Roman"/>
    </w:rPr>
  </w:style>
  <w:style w:type="paragraph" w:styleId="TDC1">
    <w:name w:val="toc 1"/>
    <w:basedOn w:val="Normal"/>
    <w:next w:val="Normal"/>
    <w:autoRedefine/>
    <w:uiPriority w:val="39"/>
    <w:rsid w:val="00130352"/>
    <w:pPr>
      <w:tabs>
        <w:tab w:val="left" w:pos="720"/>
        <w:tab w:val="right" w:leader="dot" w:pos="8647"/>
      </w:tabs>
    </w:pPr>
    <w:rPr>
      <w:rFonts w:ascii="Verdana" w:hAnsi="Verdana" w:cs="Arial"/>
      <w:b/>
      <w:noProof/>
      <w:sz w:val="18"/>
      <w:szCs w:val="18"/>
      <w:lang w:eastAsia="es-ES"/>
    </w:rPr>
  </w:style>
  <w:style w:type="paragraph" w:styleId="TDC2">
    <w:name w:val="toc 2"/>
    <w:basedOn w:val="Normal"/>
    <w:next w:val="Normal"/>
    <w:autoRedefine/>
    <w:uiPriority w:val="39"/>
    <w:rsid w:val="00130352"/>
    <w:pPr>
      <w:ind w:left="240"/>
    </w:pPr>
    <w:rPr>
      <w:lang w:eastAsia="es-ES"/>
    </w:rPr>
  </w:style>
  <w:style w:type="paragraph" w:styleId="TDC3">
    <w:name w:val="toc 3"/>
    <w:basedOn w:val="Normal"/>
    <w:next w:val="Normal"/>
    <w:autoRedefine/>
    <w:uiPriority w:val="39"/>
    <w:rsid w:val="00130352"/>
    <w:pPr>
      <w:tabs>
        <w:tab w:val="left" w:pos="1440"/>
        <w:tab w:val="right" w:leader="dot" w:pos="9396"/>
      </w:tabs>
      <w:ind w:left="480"/>
    </w:pPr>
    <w:rPr>
      <w:lang w:eastAsia="es-ES"/>
    </w:rPr>
  </w:style>
  <w:style w:type="paragraph" w:styleId="Textoindependiente3">
    <w:name w:val="Body Text 3"/>
    <w:basedOn w:val="Normal"/>
    <w:link w:val="Textoindependiente3Car"/>
    <w:rsid w:val="00130352"/>
    <w:pPr>
      <w:overflowPunct w:val="0"/>
      <w:autoSpaceDE w:val="0"/>
      <w:autoSpaceDN w:val="0"/>
      <w:adjustRightInd w:val="0"/>
      <w:jc w:val="both"/>
      <w:textAlignment w:val="baseline"/>
    </w:pPr>
    <w:rPr>
      <w:sz w:val="26"/>
      <w:szCs w:val="26"/>
      <w:lang w:eastAsia="es-ES"/>
    </w:rPr>
  </w:style>
  <w:style w:type="character" w:customStyle="1" w:styleId="Textoindependiente3Car">
    <w:name w:val="Texto independiente 3 Car"/>
    <w:basedOn w:val="Fuentedeprrafopredeter"/>
    <w:link w:val="Textoindependiente3"/>
    <w:rsid w:val="00130352"/>
    <w:rPr>
      <w:rFonts w:ascii="Times New Roman" w:eastAsia="Times New Roman" w:hAnsi="Times New Roman" w:cs="Times New Roman"/>
      <w:kern w:val="0"/>
      <w:sz w:val="26"/>
      <w:szCs w:val="26"/>
      <w:lang w:eastAsia="es-ES"/>
      <w14:ligatures w14:val="none"/>
    </w:rPr>
  </w:style>
  <w:style w:type="paragraph" w:styleId="Ttulo">
    <w:name w:val="Title"/>
    <w:basedOn w:val="Normal"/>
    <w:link w:val="TtuloCar"/>
    <w:qFormat/>
    <w:rsid w:val="00130352"/>
    <w:pPr>
      <w:jc w:val="center"/>
    </w:pPr>
    <w:rPr>
      <w:rFonts w:ascii="Arial Narrow" w:hAnsi="Arial Narrow" w:cs="Arial Narrow"/>
      <w:b/>
      <w:bCs/>
      <w:sz w:val="26"/>
      <w:szCs w:val="26"/>
      <w:lang w:eastAsia="es-ES"/>
    </w:rPr>
  </w:style>
  <w:style w:type="character" w:customStyle="1" w:styleId="TtuloCar">
    <w:name w:val="Título Car"/>
    <w:basedOn w:val="Fuentedeprrafopredeter"/>
    <w:link w:val="Ttulo"/>
    <w:rsid w:val="00130352"/>
    <w:rPr>
      <w:rFonts w:ascii="Arial Narrow" w:eastAsia="Times New Roman" w:hAnsi="Arial Narrow" w:cs="Arial Narrow"/>
      <w:b/>
      <w:bCs/>
      <w:kern w:val="0"/>
      <w:sz w:val="26"/>
      <w:szCs w:val="26"/>
      <w:lang w:eastAsia="es-ES"/>
      <w14:ligatures w14:val="none"/>
    </w:rPr>
  </w:style>
  <w:style w:type="paragraph" w:customStyle="1" w:styleId="BodyText32">
    <w:name w:val="Body Text 32"/>
    <w:basedOn w:val="Normal"/>
    <w:rsid w:val="00130352"/>
    <w:pPr>
      <w:autoSpaceDE w:val="0"/>
      <w:autoSpaceDN w:val="0"/>
      <w:jc w:val="both"/>
    </w:pPr>
    <w:rPr>
      <w:rFonts w:ascii="Arial" w:hAnsi="Arial" w:cs="Arial"/>
      <w:color w:val="000000"/>
      <w:lang w:eastAsia="es-ES"/>
    </w:rPr>
  </w:style>
  <w:style w:type="paragraph" w:customStyle="1" w:styleId="MARITZA3">
    <w:name w:val="MARITZA3"/>
    <w:rsid w:val="00130352"/>
    <w:pPr>
      <w:tabs>
        <w:tab w:val="left" w:pos="-720"/>
        <w:tab w:val="left" w:pos="0"/>
      </w:tabs>
      <w:suppressAutoHyphens/>
      <w:overflowPunct w:val="0"/>
      <w:autoSpaceDE w:val="0"/>
      <w:autoSpaceDN w:val="0"/>
      <w:adjustRightInd w:val="0"/>
      <w:jc w:val="both"/>
      <w:textAlignment w:val="baseline"/>
    </w:pPr>
    <w:rPr>
      <w:rFonts w:ascii="Times New Roman" w:eastAsia="Times New Roman" w:hAnsi="Times New Roman" w:cs="Times New Roman"/>
      <w:spacing w:val="-2"/>
      <w:kern w:val="0"/>
      <w:sz w:val="20"/>
      <w:szCs w:val="20"/>
      <w:lang w:val="en-US" w:eastAsia="es-ES"/>
      <w14:ligatures w14:val="none"/>
    </w:rPr>
  </w:style>
  <w:style w:type="paragraph" w:styleId="Textodebloque">
    <w:name w:val="Block Text"/>
    <w:basedOn w:val="Normal"/>
    <w:semiHidden/>
    <w:rsid w:val="00130352"/>
    <w:pPr>
      <w:spacing w:line="240" w:lineRule="atLeast"/>
      <w:ind w:left="67" w:right="6"/>
      <w:jc w:val="both"/>
    </w:pPr>
    <w:rPr>
      <w:rFonts w:ascii="Arial" w:hAnsi="Arial" w:cs="Arial"/>
      <w:b/>
      <w:bCs/>
      <w:sz w:val="22"/>
      <w:szCs w:val="22"/>
    </w:rPr>
  </w:style>
  <w:style w:type="paragraph" w:customStyle="1" w:styleId="BodyText22">
    <w:name w:val="Body Text 22"/>
    <w:basedOn w:val="Normal"/>
    <w:uiPriority w:val="99"/>
    <w:rsid w:val="00130352"/>
    <w:pPr>
      <w:overflowPunct w:val="0"/>
      <w:autoSpaceDE w:val="0"/>
      <w:autoSpaceDN w:val="0"/>
      <w:adjustRightInd w:val="0"/>
      <w:jc w:val="both"/>
      <w:textAlignment w:val="baseline"/>
    </w:pPr>
    <w:rPr>
      <w:rFonts w:ascii="Arial" w:hAnsi="Arial"/>
      <w:sz w:val="22"/>
      <w:szCs w:val="20"/>
      <w:lang w:eastAsia="es-ES"/>
    </w:rPr>
  </w:style>
  <w:style w:type="paragraph" w:styleId="Sangradetextonormal">
    <w:name w:val="Body Text Indent"/>
    <w:basedOn w:val="Normal"/>
    <w:link w:val="SangradetextonormalCar"/>
    <w:rsid w:val="00130352"/>
    <w:pPr>
      <w:spacing w:after="120"/>
      <w:ind w:left="283"/>
    </w:pPr>
    <w:rPr>
      <w:lang w:eastAsia="es-ES"/>
    </w:rPr>
  </w:style>
  <w:style w:type="character" w:customStyle="1" w:styleId="SangradetextonormalCar">
    <w:name w:val="Sangría de texto normal Car"/>
    <w:basedOn w:val="Fuentedeprrafopredeter"/>
    <w:link w:val="Sangradetextonormal"/>
    <w:rsid w:val="00130352"/>
    <w:rPr>
      <w:rFonts w:ascii="Times New Roman" w:eastAsia="Times New Roman" w:hAnsi="Times New Roman" w:cs="Times New Roman"/>
      <w:kern w:val="0"/>
      <w:lang w:eastAsia="es-ES"/>
      <w14:ligatures w14:val="none"/>
    </w:rPr>
  </w:style>
  <w:style w:type="paragraph" w:styleId="Lista2">
    <w:name w:val="List 2"/>
    <w:basedOn w:val="Normal"/>
    <w:rsid w:val="00130352"/>
    <w:pPr>
      <w:ind w:left="720" w:hanging="360"/>
    </w:pPr>
    <w:rPr>
      <w:rFonts w:ascii="Arial" w:hAnsi="Arial"/>
      <w:sz w:val="22"/>
      <w:szCs w:val="20"/>
      <w:lang w:val="es-ES" w:eastAsia="es-ES"/>
    </w:rPr>
  </w:style>
  <w:style w:type="paragraph" w:customStyle="1" w:styleId="Titulo3">
    <w:name w:val="Titulo 3"/>
    <w:basedOn w:val="Normal"/>
    <w:rsid w:val="00130352"/>
    <w:pPr>
      <w:jc w:val="both"/>
    </w:pPr>
    <w:rPr>
      <w:rFonts w:ascii="Arial" w:hAnsi="Arial" w:cs="Arial"/>
      <w:lang w:eastAsia="es-ES"/>
    </w:rPr>
  </w:style>
  <w:style w:type="paragraph" w:styleId="Listaconvietas">
    <w:name w:val="List Bullet"/>
    <w:basedOn w:val="Normal"/>
    <w:autoRedefine/>
    <w:uiPriority w:val="99"/>
    <w:rsid w:val="00130352"/>
    <w:pPr>
      <w:tabs>
        <w:tab w:val="num" w:pos="360"/>
      </w:tabs>
      <w:overflowPunct w:val="0"/>
      <w:autoSpaceDE w:val="0"/>
      <w:autoSpaceDN w:val="0"/>
      <w:adjustRightInd w:val="0"/>
      <w:textAlignment w:val="baseline"/>
    </w:pPr>
    <w:rPr>
      <w:sz w:val="20"/>
      <w:szCs w:val="20"/>
      <w:lang w:val="es-ES" w:eastAsia="es-ES"/>
    </w:rPr>
  </w:style>
  <w:style w:type="paragraph" w:customStyle="1" w:styleId="PlainText2">
    <w:name w:val="Plain Text2"/>
    <w:basedOn w:val="Normal"/>
    <w:rsid w:val="00130352"/>
    <w:pPr>
      <w:overflowPunct w:val="0"/>
      <w:autoSpaceDE w:val="0"/>
      <w:autoSpaceDN w:val="0"/>
      <w:adjustRightInd w:val="0"/>
      <w:textAlignment w:val="baseline"/>
    </w:pPr>
    <w:rPr>
      <w:rFonts w:ascii="Courier New" w:hAnsi="Courier New"/>
      <w:sz w:val="20"/>
      <w:szCs w:val="20"/>
      <w:lang w:val="es-ES" w:eastAsia="es-ES"/>
    </w:rPr>
  </w:style>
  <w:style w:type="paragraph" w:styleId="Continuarlista">
    <w:name w:val="List Continue"/>
    <w:basedOn w:val="Normal"/>
    <w:rsid w:val="00130352"/>
    <w:pPr>
      <w:spacing w:after="120"/>
      <w:ind w:left="283"/>
    </w:pPr>
    <w:rPr>
      <w:lang w:eastAsia="es-ES"/>
    </w:rPr>
  </w:style>
  <w:style w:type="paragraph" w:styleId="Listaconvietas2">
    <w:name w:val="List Bullet 2"/>
    <w:basedOn w:val="Normal"/>
    <w:autoRedefine/>
    <w:rsid w:val="00130352"/>
    <w:pPr>
      <w:tabs>
        <w:tab w:val="num" w:pos="643"/>
        <w:tab w:val="num" w:pos="926"/>
      </w:tabs>
      <w:overflowPunct w:val="0"/>
      <w:autoSpaceDE w:val="0"/>
      <w:autoSpaceDN w:val="0"/>
      <w:adjustRightInd w:val="0"/>
      <w:ind w:left="643" w:hanging="360"/>
      <w:textAlignment w:val="baseline"/>
    </w:pPr>
    <w:rPr>
      <w:sz w:val="20"/>
      <w:szCs w:val="20"/>
      <w:lang w:val="es-ES" w:eastAsia="es-ES"/>
    </w:rPr>
  </w:style>
  <w:style w:type="paragraph" w:customStyle="1" w:styleId="Subttulo2">
    <w:name w:val="Subtítulo 2"/>
    <w:basedOn w:val="Subttulo"/>
    <w:next w:val="Normal"/>
    <w:rsid w:val="00130352"/>
    <w:pPr>
      <w:tabs>
        <w:tab w:val="left" w:pos="567"/>
      </w:tabs>
      <w:spacing w:after="0"/>
      <w:ind w:left="567" w:hanging="737"/>
      <w:jc w:val="both"/>
    </w:pPr>
    <w:rPr>
      <w:b/>
      <w:bCs/>
      <w:color w:val="000000"/>
      <w:sz w:val="20"/>
      <w:szCs w:val="20"/>
    </w:rPr>
  </w:style>
  <w:style w:type="paragraph" w:styleId="Subttulo">
    <w:name w:val="Subtitle"/>
    <w:aliases w:val=" Car Car"/>
    <w:basedOn w:val="Normal"/>
    <w:link w:val="SubttuloCar"/>
    <w:qFormat/>
    <w:rsid w:val="00130352"/>
    <w:pPr>
      <w:spacing w:after="60"/>
      <w:jc w:val="center"/>
      <w:outlineLvl w:val="1"/>
    </w:pPr>
    <w:rPr>
      <w:rFonts w:ascii="Arial" w:hAnsi="Arial" w:cs="Arial"/>
      <w:lang w:eastAsia="es-ES"/>
    </w:rPr>
  </w:style>
  <w:style w:type="character" w:customStyle="1" w:styleId="SubttuloCar">
    <w:name w:val="Subtítulo Car"/>
    <w:aliases w:val=" Car Car Car"/>
    <w:basedOn w:val="Fuentedeprrafopredeter"/>
    <w:link w:val="Subttulo"/>
    <w:rsid w:val="00130352"/>
    <w:rPr>
      <w:rFonts w:ascii="Arial" w:eastAsia="Times New Roman" w:hAnsi="Arial" w:cs="Arial"/>
      <w:kern w:val="0"/>
      <w:lang w:eastAsia="es-ES"/>
      <w14:ligatures w14:val="none"/>
    </w:rPr>
  </w:style>
  <w:style w:type="paragraph" w:styleId="Listaconvietas3">
    <w:name w:val="List Bullet 3"/>
    <w:basedOn w:val="Normal"/>
    <w:autoRedefine/>
    <w:rsid w:val="00130352"/>
    <w:pPr>
      <w:tabs>
        <w:tab w:val="num" w:pos="926"/>
        <w:tab w:val="num" w:pos="1209"/>
      </w:tabs>
      <w:ind w:left="926" w:hanging="360"/>
    </w:pPr>
    <w:rPr>
      <w:lang w:eastAsia="es-ES"/>
    </w:rPr>
  </w:style>
  <w:style w:type="paragraph" w:customStyle="1" w:styleId="BodyText24">
    <w:name w:val="Body Text 24"/>
    <w:basedOn w:val="Normal"/>
    <w:rsid w:val="00130352"/>
    <w:pPr>
      <w:overflowPunct w:val="0"/>
      <w:autoSpaceDE w:val="0"/>
      <w:autoSpaceDN w:val="0"/>
      <w:adjustRightInd w:val="0"/>
      <w:jc w:val="both"/>
      <w:textAlignment w:val="baseline"/>
    </w:pPr>
    <w:rPr>
      <w:rFonts w:ascii="Arial" w:hAnsi="Arial"/>
      <w:b/>
      <w:szCs w:val="20"/>
      <w:lang w:eastAsia="es-ES"/>
    </w:rPr>
  </w:style>
  <w:style w:type="paragraph" w:customStyle="1" w:styleId="Textosinformato1">
    <w:name w:val="Texto sin formato1"/>
    <w:basedOn w:val="Normal"/>
    <w:rsid w:val="00130352"/>
    <w:pPr>
      <w:overflowPunct w:val="0"/>
      <w:autoSpaceDE w:val="0"/>
      <w:autoSpaceDN w:val="0"/>
      <w:adjustRightInd w:val="0"/>
      <w:textAlignment w:val="baseline"/>
    </w:pPr>
    <w:rPr>
      <w:rFonts w:ascii="Courier New" w:hAnsi="Courier New"/>
      <w:sz w:val="20"/>
      <w:szCs w:val="20"/>
      <w:lang w:val="es-ES" w:eastAsia="es-ES"/>
    </w:rPr>
  </w:style>
  <w:style w:type="paragraph" w:customStyle="1" w:styleId="Textoindependiente21">
    <w:name w:val="Texto independiente 21"/>
    <w:basedOn w:val="Normal"/>
    <w:rsid w:val="00130352"/>
    <w:pPr>
      <w:overflowPunct w:val="0"/>
      <w:autoSpaceDE w:val="0"/>
      <w:autoSpaceDN w:val="0"/>
      <w:adjustRightInd w:val="0"/>
      <w:jc w:val="both"/>
      <w:textAlignment w:val="baseline"/>
    </w:pPr>
    <w:rPr>
      <w:rFonts w:ascii="Arial" w:hAnsi="Arial"/>
      <w:sz w:val="22"/>
      <w:szCs w:val="20"/>
      <w:lang w:val="es-ES" w:eastAsia="es-ES"/>
    </w:rPr>
  </w:style>
  <w:style w:type="paragraph" w:styleId="Descripcin">
    <w:name w:val="caption"/>
    <w:basedOn w:val="Normal"/>
    <w:next w:val="Normal"/>
    <w:qFormat/>
    <w:rsid w:val="00130352"/>
    <w:pPr>
      <w:overflowPunct w:val="0"/>
      <w:autoSpaceDE w:val="0"/>
      <w:autoSpaceDN w:val="0"/>
      <w:adjustRightInd w:val="0"/>
      <w:spacing w:before="120" w:after="120"/>
      <w:textAlignment w:val="baseline"/>
    </w:pPr>
    <w:rPr>
      <w:b/>
      <w:bCs/>
      <w:sz w:val="20"/>
      <w:szCs w:val="20"/>
      <w:lang w:val="es-ES" w:eastAsia="es-ES"/>
    </w:rPr>
  </w:style>
  <w:style w:type="paragraph" w:customStyle="1" w:styleId="Car">
    <w:name w:val="Car"/>
    <w:basedOn w:val="Normal"/>
    <w:rsid w:val="00130352"/>
    <w:pPr>
      <w:suppressAutoHyphens/>
      <w:spacing w:after="160" w:line="240" w:lineRule="exact"/>
    </w:pPr>
    <w:rPr>
      <w:rFonts w:ascii="Verdana" w:hAnsi="Verdana"/>
      <w:sz w:val="20"/>
      <w:szCs w:val="20"/>
      <w:lang w:val="en-US" w:eastAsia="en-US"/>
    </w:rPr>
  </w:style>
  <w:style w:type="paragraph" w:customStyle="1" w:styleId="NormalCenturyGothic">
    <w:name w:val="Normal + Century Gothic"/>
    <w:aliases w:val="11 pt"/>
    <w:basedOn w:val="Normal"/>
    <w:rsid w:val="00130352"/>
    <w:pPr>
      <w:ind w:left="851" w:hanging="851"/>
      <w:jc w:val="both"/>
    </w:pPr>
    <w:rPr>
      <w:rFonts w:ascii="Century Gothic" w:hAnsi="Century Gothic"/>
      <w:b/>
      <w:sz w:val="22"/>
      <w:szCs w:val="20"/>
      <w:lang w:val="es-MX" w:eastAsia="es-CO"/>
    </w:rPr>
  </w:style>
  <w:style w:type="paragraph" w:customStyle="1" w:styleId="CarCarCarCarCarCarCarCar">
    <w:name w:val="Car Car Car Car Car Car Car Car"/>
    <w:basedOn w:val="Normal"/>
    <w:rsid w:val="00130352"/>
    <w:pPr>
      <w:spacing w:after="160" w:line="240" w:lineRule="exact"/>
    </w:pPr>
    <w:rPr>
      <w:rFonts w:ascii="Verdana" w:hAnsi="Verdana"/>
      <w:sz w:val="20"/>
      <w:szCs w:val="20"/>
      <w:lang w:val="en-US" w:eastAsia="en-US"/>
    </w:rPr>
  </w:style>
  <w:style w:type="paragraph" w:customStyle="1" w:styleId="Car4">
    <w:name w:val="Car4"/>
    <w:basedOn w:val="Normal"/>
    <w:rsid w:val="00130352"/>
    <w:pPr>
      <w:spacing w:after="160" w:line="240" w:lineRule="exact"/>
    </w:pPr>
    <w:rPr>
      <w:rFonts w:ascii="Verdana" w:hAnsi="Verdana"/>
      <w:sz w:val="20"/>
      <w:szCs w:val="20"/>
      <w:lang w:val="en-US" w:eastAsia="en-US"/>
    </w:rPr>
  </w:style>
  <w:style w:type="paragraph" w:customStyle="1" w:styleId="BodyText21">
    <w:name w:val="Body Text 21"/>
    <w:basedOn w:val="Normal"/>
    <w:rsid w:val="00130352"/>
    <w:pPr>
      <w:overflowPunct w:val="0"/>
      <w:autoSpaceDE w:val="0"/>
      <w:autoSpaceDN w:val="0"/>
      <w:adjustRightInd w:val="0"/>
      <w:jc w:val="both"/>
      <w:textAlignment w:val="baseline"/>
    </w:pPr>
    <w:rPr>
      <w:rFonts w:ascii="Arial" w:hAnsi="Arial"/>
      <w:sz w:val="22"/>
      <w:szCs w:val="20"/>
      <w:lang w:val="es-ES" w:eastAsia="es-ES"/>
    </w:rPr>
  </w:style>
  <w:style w:type="paragraph" w:customStyle="1" w:styleId="PlainText1">
    <w:name w:val="Plain Text1"/>
    <w:basedOn w:val="Normal"/>
    <w:rsid w:val="00130352"/>
    <w:pPr>
      <w:overflowPunct w:val="0"/>
      <w:autoSpaceDE w:val="0"/>
      <w:autoSpaceDN w:val="0"/>
      <w:adjustRightInd w:val="0"/>
      <w:textAlignment w:val="baseline"/>
    </w:pPr>
    <w:rPr>
      <w:rFonts w:ascii="Courier New" w:hAnsi="Courier New"/>
      <w:sz w:val="20"/>
      <w:szCs w:val="20"/>
      <w:lang w:val="es-ES" w:eastAsia="es-ES"/>
    </w:rPr>
  </w:style>
  <w:style w:type="paragraph" w:styleId="Listaconvietas4">
    <w:name w:val="List Bullet 4"/>
    <w:basedOn w:val="Normal"/>
    <w:autoRedefine/>
    <w:semiHidden/>
    <w:rsid w:val="00130352"/>
    <w:pPr>
      <w:tabs>
        <w:tab w:val="num" w:pos="1209"/>
      </w:tabs>
      <w:overflowPunct w:val="0"/>
      <w:autoSpaceDE w:val="0"/>
      <w:autoSpaceDN w:val="0"/>
      <w:adjustRightInd w:val="0"/>
      <w:ind w:left="1209" w:hanging="360"/>
      <w:textAlignment w:val="baseline"/>
    </w:pPr>
    <w:rPr>
      <w:lang w:val="es-ES"/>
    </w:rPr>
  </w:style>
  <w:style w:type="paragraph" w:styleId="TDC4">
    <w:name w:val="toc 4"/>
    <w:basedOn w:val="Normal"/>
    <w:next w:val="Normal"/>
    <w:autoRedefine/>
    <w:uiPriority w:val="39"/>
    <w:rsid w:val="00130352"/>
    <w:pPr>
      <w:ind w:left="720"/>
    </w:pPr>
    <w:rPr>
      <w:lang w:val="es-ES" w:eastAsia="es-ES"/>
    </w:rPr>
  </w:style>
  <w:style w:type="paragraph" w:styleId="TDC5">
    <w:name w:val="toc 5"/>
    <w:basedOn w:val="Normal"/>
    <w:next w:val="Normal"/>
    <w:autoRedefine/>
    <w:uiPriority w:val="39"/>
    <w:rsid w:val="00130352"/>
    <w:pPr>
      <w:ind w:left="960"/>
    </w:pPr>
    <w:rPr>
      <w:lang w:val="es-ES" w:eastAsia="es-ES"/>
    </w:rPr>
  </w:style>
  <w:style w:type="paragraph" w:styleId="TDC6">
    <w:name w:val="toc 6"/>
    <w:basedOn w:val="Normal"/>
    <w:next w:val="Normal"/>
    <w:autoRedefine/>
    <w:uiPriority w:val="39"/>
    <w:rsid w:val="00130352"/>
    <w:pPr>
      <w:ind w:left="1200"/>
    </w:pPr>
    <w:rPr>
      <w:lang w:val="es-ES" w:eastAsia="es-ES"/>
    </w:rPr>
  </w:style>
  <w:style w:type="paragraph" w:styleId="TDC7">
    <w:name w:val="toc 7"/>
    <w:basedOn w:val="Normal"/>
    <w:next w:val="Normal"/>
    <w:autoRedefine/>
    <w:uiPriority w:val="39"/>
    <w:rsid w:val="00130352"/>
    <w:pPr>
      <w:ind w:left="1440"/>
    </w:pPr>
    <w:rPr>
      <w:lang w:val="es-ES" w:eastAsia="es-ES"/>
    </w:rPr>
  </w:style>
  <w:style w:type="paragraph" w:styleId="TDC8">
    <w:name w:val="toc 8"/>
    <w:basedOn w:val="Normal"/>
    <w:next w:val="Normal"/>
    <w:autoRedefine/>
    <w:uiPriority w:val="39"/>
    <w:rsid w:val="00130352"/>
    <w:pPr>
      <w:ind w:left="1680"/>
    </w:pPr>
    <w:rPr>
      <w:lang w:val="es-ES" w:eastAsia="es-ES"/>
    </w:rPr>
  </w:style>
  <w:style w:type="paragraph" w:styleId="TDC9">
    <w:name w:val="toc 9"/>
    <w:basedOn w:val="Normal"/>
    <w:next w:val="Normal"/>
    <w:autoRedefine/>
    <w:uiPriority w:val="39"/>
    <w:rsid w:val="00130352"/>
    <w:pPr>
      <w:ind w:left="1920"/>
    </w:pPr>
    <w:rPr>
      <w:lang w:val="es-ES" w:eastAsia="es-ES"/>
    </w:rPr>
  </w:style>
  <w:style w:type="paragraph" w:styleId="Sangra2detindependiente">
    <w:name w:val="Body Text Indent 2"/>
    <w:aliases w:val=" Car Car17"/>
    <w:basedOn w:val="Normal"/>
    <w:link w:val="Sangra2detindependienteCar"/>
    <w:semiHidden/>
    <w:rsid w:val="00130352"/>
    <w:pPr>
      <w:spacing w:after="120" w:line="480" w:lineRule="auto"/>
      <w:ind w:left="283"/>
    </w:pPr>
    <w:rPr>
      <w:lang w:val="es-ES"/>
    </w:rPr>
  </w:style>
  <w:style w:type="character" w:customStyle="1" w:styleId="Sangra2detindependienteCar">
    <w:name w:val="Sangría 2 de t. independiente Car"/>
    <w:aliases w:val=" Car Car17 Car"/>
    <w:basedOn w:val="Fuentedeprrafopredeter"/>
    <w:link w:val="Sangra2detindependiente"/>
    <w:semiHidden/>
    <w:rsid w:val="00130352"/>
    <w:rPr>
      <w:rFonts w:ascii="Times New Roman" w:eastAsia="Times New Roman" w:hAnsi="Times New Roman" w:cs="Times New Roman"/>
      <w:kern w:val="0"/>
      <w:lang w:val="es-ES" w:eastAsia="es-ES"/>
      <w14:ligatures w14:val="none"/>
    </w:rPr>
  </w:style>
  <w:style w:type="character" w:styleId="Hipervnculovisitado">
    <w:name w:val="FollowedHyperlink"/>
    <w:basedOn w:val="Fuentedeprrafopredeter"/>
    <w:rsid w:val="00130352"/>
    <w:rPr>
      <w:rFonts w:cs="Times New Roman"/>
      <w:color w:val="800080"/>
      <w:u w:val="single"/>
    </w:rPr>
  </w:style>
  <w:style w:type="paragraph" w:customStyle="1" w:styleId="1">
    <w:name w:val="1"/>
    <w:basedOn w:val="Normal"/>
    <w:rsid w:val="00130352"/>
    <w:pPr>
      <w:suppressAutoHyphens/>
      <w:spacing w:after="160" w:line="240" w:lineRule="exact"/>
    </w:pPr>
    <w:rPr>
      <w:rFonts w:ascii="Verdana" w:hAnsi="Verdana"/>
      <w:sz w:val="20"/>
      <w:szCs w:val="20"/>
      <w:lang w:val="en-US" w:eastAsia="en-US"/>
    </w:rPr>
  </w:style>
  <w:style w:type="paragraph" w:styleId="Prrafodelista">
    <w:name w:val="List Paragraph"/>
    <w:aliases w:val="HOJA,Bolita,List Paragraph,Párrafo de lista4,BOLADEF,Párrafo de lista3,Párrafo de lista21,BOLA,Nivel 1 OS,Colorful List Accent 1,Colorful List - Accent 11,Guión,Párrafo de lista31,Titulo 8,Párrafo de lista5,MIBEX B,ViÃ±eta 2,BOLITA"/>
    <w:basedOn w:val="Normal"/>
    <w:link w:val="PrrafodelistaCar"/>
    <w:uiPriority w:val="1"/>
    <w:qFormat/>
    <w:rsid w:val="00130352"/>
    <w:pPr>
      <w:ind w:left="720"/>
    </w:pPr>
    <w:rPr>
      <w:lang w:val="es-ES" w:eastAsia="es-ES"/>
    </w:rPr>
  </w:style>
  <w:style w:type="paragraph" w:customStyle="1" w:styleId="CarCarCarCar">
    <w:name w:val="Car Car Car Car"/>
    <w:basedOn w:val="Normal"/>
    <w:rsid w:val="00130352"/>
    <w:pPr>
      <w:spacing w:after="160" w:line="240" w:lineRule="exact"/>
    </w:pPr>
    <w:rPr>
      <w:rFonts w:ascii="Verdana" w:hAnsi="Verdana"/>
      <w:sz w:val="20"/>
      <w:szCs w:val="20"/>
      <w:lang w:val="en-US" w:eastAsia="en-US"/>
    </w:rPr>
  </w:style>
  <w:style w:type="paragraph" w:customStyle="1" w:styleId="Textoindependiente0">
    <w:name w:val="Texto independiente(."/>
    <w:basedOn w:val="Normal"/>
    <w:rsid w:val="00130352"/>
    <w:pPr>
      <w:tabs>
        <w:tab w:val="left" w:pos="-720"/>
      </w:tabs>
      <w:suppressAutoHyphens/>
      <w:overflowPunct w:val="0"/>
      <w:autoSpaceDE w:val="0"/>
      <w:autoSpaceDN w:val="0"/>
      <w:adjustRightInd w:val="0"/>
      <w:spacing w:after="120"/>
      <w:jc w:val="both"/>
      <w:textAlignment w:val="baseline"/>
    </w:pPr>
    <w:rPr>
      <w:rFonts w:ascii="Arial" w:hAnsi="Arial"/>
      <w:spacing w:val="-2"/>
      <w:szCs w:val="20"/>
      <w:lang w:eastAsia="es-ES"/>
    </w:rPr>
  </w:style>
  <w:style w:type="paragraph" w:customStyle="1" w:styleId="CarCarCarCarCarCar">
    <w:name w:val="Car Car Car Car Car Car"/>
    <w:basedOn w:val="Normal"/>
    <w:rsid w:val="00130352"/>
    <w:pPr>
      <w:spacing w:after="160" w:line="240" w:lineRule="exact"/>
    </w:pPr>
    <w:rPr>
      <w:rFonts w:ascii="Verdana" w:hAnsi="Verdana"/>
      <w:sz w:val="20"/>
      <w:szCs w:val="20"/>
      <w:lang w:val="en-US" w:eastAsia="en-US"/>
    </w:rPr>
  </w:style>
  <w:style w:type="paragraph" w:customStyle="1" w:styleId="estilo1">
    <w:name w:val="estilo1"/>
    <w:basedOn w:val="Normal"/>
    <w:rsid w:val="00130352"/>
    <w:pPr>
      <w:spacing w:before="230" w:after="230" w:line="216" w:lineRule="atLeast"/>
      <w:ind w:left="230" w:right="230"/>
    </w:pPr>
    <w:rPr>
      <w:rFonts w:ascii="Verdana" w:hAnsi="Verdana"/>
      <w:color w:val="000000"/>
      <w:sz w:val="18"/>
      <w:szCs w:val="18"/>
      <w:lang w:val="es-ES" w:eastAsia="es-ES"/>
    </w:rPr>
  </w:style>
  <w:style w:type="table" w:styleId="Tablaconcuadrcula">
    <w:name w:val="Table Grid"/>
    <w:basedOn w:val="Tablanormal"/>
    <w:uiPriority w:val="39"/>
    <w:rsid w:val="00130352"/>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rsid w:val="00130352"/>
    <w:pPr>
      <w:ind w:left="720"/>
    </w:pPr>
    <w:rPr>
      <w:lang w:val="es-ES" w:eastAsia="es-ES"/>
    </w:rPr>
  </w:style>
  <w:style w:type="character" w:styleId="Textoennegrita">
    <w:name w:val="Strong"/>
    <w:basedOn w:val="Fuentedeprrafopredeter"/>
    <w:uiPriority w:val="22"/>
    <w:qFormat/>
    <w:rsid w:val="00130352"/>
    <w:rPr>
      <w:rFonts w:cs="Times New Roman"/>
      <w:b/>
      <w:bCs/>
    </w:rPr>
  </w:style>
  <w:style w:type="paragraph" w:customStyle="1" w:styleId="Car12CarCarCarCarCar">
    <w:name w:val="Car12 Car Car Car Car Car"/>
    <w:basedOn w:val="Normal"/>
    <w:rsid w:val="00130352"/>
    <w:pPr>
      <w:spacing w:after="160" w:line="240" w:lineRule="exact"/>
    </w:pPr>
    <w:rPr>
      <w:rFonts w:ascii="Verdana" w:hAnsi="Verdana"/>
      <w:sz w:val="20"/>
      <w:szCs w:val="20"/>
      <w:lang w:val="en-US" w:eastAsia="en-US"/>
    </w:rPr>
  </w:style>
  <w:style w:type="paragraph" w:customStyle="1" w:styleId="CarCarCarCarCarCarCar">
    <w:name w:val="Car Car Car Car Car Car Car"/>
    <w:basedOn w:val="Normal"/>
    <w:rsid w:val="00130352"/>
    <w:pPr>
      <w:spacing w:after="160" w:line="240" w:lineRule="exact"/>
    </w:pPr>
    <w:rPr>
      <w:rFonts w:ascii="Verdana" w:hAnsi="Verdana"/>
      <w:sz w:val="20"/>
      <w:szCs w:val="20"/>
      <w:lang w:val="en-US" w:eastAsia="en-US"/>
    </w:rPr>
  </w:style>
  <w:style w:type="paragraph" w:customStyle="1" w:styleId="Textoindependiente22">
    <w:name w:val="Texto independiente 22"/>
    <w:basedOn w:val="Normal"/>
    <w:uiPriority w:val="99"/>
    <w:rsid w:val="00130352"/>
    <w:pPr>
      <w:overflowPunct w:val="0"/>
      <w:autoSpaceDE w:val="0"/>
      <w:autoSpaceDN w:val="0"/>
      <w:adjustRightInd w:val="0"/>
      <w:jc w:val="both"/>
      <w:textAlignment w:val="baseline"/>
    </w:pPr>
    <w:rPr>
      <w:rFonts w:ascii="Arial" w:hAnsi="Arial"/>
      <w:sz w:val="22"/>
      <w:szCs w:val="20"/>
      <w:lang w:val="es-ES" w:eastAsia="es-ES"/>
    </w:rPr>
  </w:style>
  <w:style w:type="paragraph" w:customStyle="1" w:styleId="Textosinformato2">
    <w:name w:val="Texto sin formato2"/>
    <w:basedOn w:val="Normal"/>
    <w:rsid w:val="00130352"/>
    <w:pPr>
      <w:overflowPunct w:val="0"/>
      <w:autoSpaceDE w:val="0"/>
      <w:autoSpaceDN w:val="0"/>
      <w:adjustRightInd w:val="0"/>
      <w:textAlignment w:val="baseline"/>
    </w:pPr>
    <w:rPr>
      <w:rFonts w:ascii="Courier New" w:hAnsi="Courier New"/>
      <w:sz w:val="20"/>
      <w:szCs w:val="20"/>
      <w:lang w:val="es-ES" w:eastAsia="es-ES"/>
    </w:rPr>
  </w:style>
  <w:style w:type="paragraph" w:customStyle="1" w:styleId="CarCarCarCarCarCarCarCarCarCarCar">
    <w:name w:val="Car Car Car Car Car Car Car Car Car Car Car"/>
    <w:basedOn w:val="Normal"/>
    <w:rsid w:val="00130352"/>
    <w:pPr>
      <w:spacing w:after="160" w:line="240" w:lineRule="exact"/>
    </w:pPr>
    <w:rPr>
      <w:rFonts w:ascii="Verdana" w:hAnsi="Verdana"/>
      <w:sz w:val="20"/>
      <w:szCs w:val="20"/>
      <w:lang w:val="en-US" w:eastAsia="en-US"/>
    </w:rPr>
  </w:style>
  <w:style w:type="paragraph" w:customStyle="1" w:styleId="CarCarCarCarCar">
    <w:name w:val="Car Car Car Car Car"/>
    <w:basedOn w:val="Normal"/>
    <w:rsid w:val="00130352"/>
    <w:pPr>
      <w:spacing w:after="160" w:line="240" w:lineRule="exact"/>
    </w:pPr>
    <w:rPr>
      <w:rFonts w:ascii="Verdana" w:hAnsi="Verdana"/>
      <w:sz w:val="20"/>
      <w:szCs w:val="20"/>
      <w:lang w:val="en-US" w:eastAsia="en-US"/>
    </w:rPr>
  </w:style>
  <w:style w:type="paragraph" w:customStyle="1" w:styleId="ecmsonormal">
    <w:name w:val="ec_msonormal"/>
    <w:basedOn w:val="Normal"/>
    <w:rsid w:val="00130352"/>
    <w:pPr>
      <w:spacing w:before="100" w:beforeAutospacing="1" w:after="100" w:afterAutospacing="1"/>
    </w:pPr>
    <w:rPr>
      <w:color w:val="06082C"/>
      <w:lang w:val="es-ES" w:eastAsia="es-ES"/>
    </w:rPr>
  </w:style>
  <w:style w:type="paragraph" w:customStyle="1" w:styleId="SegundoNivel">
    <w:name w:val="Segundo Nivel"/>
    <w:basedOn w:val="Titulo3"/>
    <w:rsid w:val="00130352"/>
    <w:rPr>
      <w:b/>
      <w:bCs/>
    </w:rPr>
  </w:style>
  <w:style w:type="character" w:customStyle="1" w:styleId="TextoindependienteCarCarCarCar">
    <w:name w:val="Texto independiente Car Car Car Car"/>
    <w:basedOn w:val="Fuentedeprrafopredeter"/>
    <w:semiHidden/>
    <w:locked/>
    <w:rsid w:val="00130352"/>
    <w:rPr>
      <w:rFonts w:ascii="Arial Narrow" w:eastAsia="Times New Roman" w:hAnsi="Arial Narrow" w:cs="Arial Narrow"/>
      <w:color w:val="000000"/>
      <w:lang w:eastAsia="es-ES"/>
    </w:rPr>
  </w:style>
  <w:style w:type="paragraph" w:customStyle="1" w:styleId="Default">
    <w:name w:val="Default"/>
    <w:link w:val="DefaultCar"/>
    <w:rsid w:val="00130352"/>
    <w:pPr>
      <w:autoSpaceDE w:val="0"/>
      <w:autoSpaceDN w:val="0"/>
      <w:adjustRightInd w:val="0"/>
    </w:pPr>
    <w:rPr>
      <w:rFonts w:ascii="Arial" w:eastAsia="Times New Roman" w:hAnsi="Arial" w:cs="Arial"/>
      <w:color w:val="000000"/>
      <w:kern w:val="0"/>
      <w:lang w:eastAsia="es-CO"/>
      <w14:ligatures w14:val="none"/>
    </w:rPr>
  </w:style>
  <w:style w:type="paragraph" w:customStyle="1" w:styleId="Car12CarCarCarCarCarCarCarCarCar">
    <w:name w:val="Car12 Car Car Car Car Car Car Car Car Car"/>
    <w:basedOn w:val="Normal"/>
    <w:rsid w:val="00130352"/>
    <w:pPr>
      <w:spacing w:after="160" w:line="240" w:lineRule="exact"/>
    </w:pPr>
    <w:rPr>
      <w:rFonts w:ascii="Verdana" w:hAnsi="Verdana"/>
      <w:sz w:val="20"/>
      <w:szCs w:val="20"/>
      <w:lang w:val="en-US" w:eastAsia="en-US"/>
    </w:rPr>
  </w:style>
  <w:style w:type="character" w:styleId="Refdecomentario">
    <w:name w:val="annotation reference"/>
    <w:basedOn w:val="Fuentedeprrafopredeter"/>
    <w:rsid w:val="00130352"/>
    <w:rPr>
      <w:sz w:val="16"/>
      <w:szCs w:val="16"/>
    </w:rPr>
  </w:style>
  <w:style w:type="paragraph" w:styleId="Textocomentario">
    <w:name w:val="annotation text"/>
    <w:basedOn w:val="Normal"/>
    <w:link w:val="TextocomentarioCar"/>
    <w:rsid w:val="00130352"/>
    <w:rPr>
      <w:sz w:val="20"/>
      <w:szCs w:val="20"/>
      <w:lang w:eastAsia="es-ES"/>
    </w:rPr>
  </w:style>
  <w:style w:type="character" w:customStyle="1" w:styleId="TextocomentarioCar">
    <w:name w:val="Texto comentario Car"/>
    <w:basedOn w:val="Fuentedeprrafopredeter"/>
    <w:link w:val="Textocomentario"/>
    <w:rsid w:val="00130352"/>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semiHidden/>
    <w:rsid w:val="00130352"/>
    <w:rPr>
      <w:b/>
      <w:bCs/>
    </w:rPr>
  </w:style>
  <w:style w:type="character" w:customStyle="1" w:styleId="AsuntodelcomentarioCar">
    <w:name w:val="Asunto del comentario Car"/>
    <w:basedOn w:val="TextocomentarioCar"/>
    <w:link w:val="Asuntodelcomentario"/>
    <w:semiHidden/>
    <w:rsid w:val="00130352"/>
    <w:rPr>
      <w:rFonts w:ascii="Times New Roman" w:eastAsia="Times New Roman" w:hAnsi="Times New Roman" w:cs="Times New Roman"/>
      <w:b/>
      <w:bCs/>
      <w:kern w:val="0"/>
      <w:sz w:val="20"/>
      <w:szCs w:val="20"/>
      <w:lang w:eastAsia="es-ES"/>
      <w14:ligatures w14:val="none"/>
    </w:rPr>
  </w:style>
  <w:style w:type="paragraph" w:styleId="TtuloTDC">
    <w:name w:val="TOC Heading"/>
    <w:basedOn w:val="Ttulo1"/>
    <w:next w:val="Normal"/>
    <w:uiPriority w:val="39"/>
    <w:qFormat/>
    <w:rsid w:val="00130352"/>
    <w:pPr>
      <w:keepLines/>
      <w:numPr>
        <w:numId w:val="0"/>
      </w:numPr>
      <w:spacing w:before="480" w:line="276" w:lineRule="auto"/>
      <w:jc w:val="left"/>
      <w:outlineLvl w:val="9"/>
    </w:pPr>
    <w:rPr>
      <w:rFonts w:ascii="Cambria" w:hAnsi="Cambria" w:cs="Times New Roman"/>
      <w:color w:val="365F91"/>
      <w:sz w:val="28"/>
      <w:szCs w:val="28"/>
      <w:lang w:val="es-ES" w:eastAsia="en-US"/>
    </w:rPr>
  </w:style>
  <w:style w:type="paragraph" w:customStyle="1" w:styleId="Car12CarCarCarCarCarCarCarCarCarCarCar">
    <w:name w:val="Car12 Car Car Car Car Car Car Car Car Car Car Car"/>
    <w:basedOn w:val="Normal"/>
    <w:rsid w:val="00130352"/>
    <w:pPr>
      <w:spacing w:after="160" w:line="240" w:lineRule="exact"/>
    </w:pPr>
    <w:rPr>
      <w:rFonts w:ascii="Verdana" w:hAnsi="Verdana"/>
      <w:sz w:val="20"/>
      <w:szCs w:val="20"/>
      <w:lang w:val="en-US" w:eastAsia="en-US"/>
    </w:rPr>
  </w:style>
  <w:style w:type="paragraph" w:customStyle="1" w:styleId="CarCarCar">
    <w:name w:val="Car Car Car"/>
    <w:basedOn w:val="Normal"/>
    <w:rsid w:val="00130352"/>
    <w:pPr>
      <w:spacing w:after="160" w:line="240" w:lineRule="exact"/>
    </w:pPr>
    <w:rPr>
      <w:rFonts w:ascii="Verdana" w:hAnsi="Verdana"/>
      <w:sz w:val="20"/>
      <w:szCs w:val="20"/>
      <w:lang w:val="es-ES" w:eastAsia="en-US"/>
    </w:rPr>
  </w:style>
  <w:style w:type="paragraph" w:customStyle="1" w:styleId="Normalseg">
    <w:name w:val="Normalseg"/>
    <w:basedOn w:val="Normal"/>
    <w:rsid w:val="00130352"/>
    <w:pPr>
      <w:spacing w:before="60" w:after="60"/>
      <w:ind w:left="567"/>
      <w:jc w:val="both"/>
    </w:pPr>
    <w:rPr>
      <w:rFonts w:ascii="Arial" w:hAnsi="Arial"/>
      <w:color w:val="000000"/>
      <w:spacing w:val="-2"/>
      <w:kern w:val="16"/>
      <w:szCs w:val="20"/>
      <w:lang w:eastAsia="es-ES"/>
    </w:rPr>
  </w:style>
  <w:style w:type="paragraph" w:customStyle="1" w:styleId="MARITZA1">
    <w:name w:val="MARITZA1"/>
    <w:rsid w:val="00130352"/>
    <w:pPr>
      <w:widowControl w:val="0"/>
      <w:tabs>
        <w:tab w:val="left" w:pos="-720"/>
      </w:tabs>
      <w:suppressAutoHyphens/>
      <w:ind w:left="454" w:hanging="454"/>
      <w:jc w:val="both"/>
    </w:pPr>
    <w:rPr>
      <w:rFonts w:ascii="Times New Roman" w:eastAsia="Times New Roman" w:hAnsi="Times New Roman" w:cs="Times New Roman"/>
      <w:b/>
      <w:bCs/>
      <w:caps/>
      <w:spacing w:val="-2"/>
      <w:kern w:val="0"/>
      <w:lang w:val="en-US" w:eastAsia="es-ES"/>
      <w14:ligatures w14:val="none"/>
    </w:rPr>
  </w:style>
  <w:style w:type="paragraph" w:customStyle="1" w:styleId="BodyText28">
    <w:name w:val="Body Text 28"/>
    <w:basedOn w:val="Normal"/>
    <w:rsid w:val="00130352"/>
    <w:pPr>
      <w:widowControl w:val="0"/>
      <w:overflowPunct w:val="0"/>
      <w:autoSpaceDE w:val="0"/>
      <w:autoSpaceDN w:val="0"/>
      <w:adjustRightInd w:val="0"/>
      <w:jc w:val="both"/>
      <w:textAlignment w:val="baseline"/>
    </w:pPr>
    <w:rPr>
      <w:rFonts w:ascii="Arial" w:hAnsi="Arial" w:cs="Arial"/>
      <w:sz w:val="22"/>
      <w:szCs w:val="20"/>
      <w:lang w:eastAsia="es-ES"/>
    </w:rPr>
  </w:style>
  <w:style w:type="paragraph" w:customStyle="1" w:styleId="CarCarCar1CarCarCarCarCarCarCarCarCarCarCarCar">
    <w:name w:val="Car Car Car1 Car Car Car Car Car Car Car Car Car Car Car Car"/>
    <w:basedOn w:val="Normal"/>
    <w:rsid w:val="00130352"/>
    <w:pPr>
      <w:spacing w:after="160" w:line="240" w:lineRule="exact"/>
    </w:pPr>
    <w:rPr>
      <w:rFonts w:ascii="Verdana" w:hAnsi="Verdana"/>
      <w:sz w:val="20"/>
      <w:lang w:val="en-US" w:eastAsia="en-US"/>
    </w:rPr>
  </w:style>
  <w:style w:type="character" w:styleId="Refdenotaalpie">
    <w:name w:val="footnote reference"/>
    <w:basedOn w:val="Fuentedeprrafopredeter"/>
    <w:semiHidden/>
    <w:rsid w:val="00130352"/>
    <w:rPr>
      <w:vertAlign w:val="superscript"/>
    </w:rPr>
  </w:style>
  <w:style w:type="paragraph" w:customStyle="1" w:styleId="prrafodelista0">
    <w:name w:val="prrafodelista"/>
    <w:basedOn w:val="Normal"/>
    <w:rsid w:val="00130352"/>
    <w:pPr>
      <w:ind w:left="720"/>
    </w:pPr>
    <w:rPr>
      <w:rFonts w:eastAsia="Calibri"/>
      <w:lang w:eastAsia="es-CO"/>
    </w:rPr>
  </w:style>
  <w:style w:type="paragraph" w:customStyle="1" w:styleId="Prrafodelista2">
    <w:name w:val="Párrafo de lista2"/>
    <w:basedOn w:val="Normal"/>
    <w:rsid w:val="00130352"/>
    <w:pPr>
      <w:suppressAutoHyphens/>
      <w:ind w:left="720"/>
      <w:contextualSpacing/>
    </w:pPr>
    <w:rPr>
      <w:rFonts w:eastAsia="Calibri"/>
      <w:lang w:val="es-ES" w:eastAsia="ar-SA"/>
    </w:rPr>
  </w:style>
  <w:style w:type="character" w:customStyle="1" w:styleId="Car3CarCar">
    <w:name w:val="Car3 Car Car"/>
    <w:aliases w:val="Car3 Car Car Car"/>
    <w:basedOn w:val="Fuentedeprrafopredeter"/>
    <w:semiHidden/>
    <w:rsid w:val="00130352"/>
    <w:rPr>
      <w:lang w:val="es-ES" w:eastAsia="ar-SA" w:bidi="ar-SA"/>
    </w:rPr>
  </w:style>
  <w:style w:type="character" w:customStyle="1" w:styleId="EquationCaption">
    <w:name w:val="_Equation Caption"/>
    <w:basedOn w:val="Fuentedeprrafopredeter"/>
    <w:rsid w:val="00130352"/>
  </w:style>
  <w:style w:type="character" w:customStyle="1" w:styleId="CarCar16">
    <w:name w:val="Car Car16"/>
    <w:basedOn w:val="Fuentedeprrafopredeter"/>
    <w:locked/>
    <w:rsid w:val="00130352"/>
    <w:rPr>
      <w:rFonts w:ascii="Arial" w:hAnsi="Arial" w:cs="Arial"/>
      <w:b/>
      <w:bCs/>
      <w:sz w:val="24"/>
      <w:szCs w:val="24"/>
      <w:lang w:eastAsia="es-ES"/>
    </w:rPr>
  </w:style>
  <w:style w:type="paragraph" w:customStyle="1" w:styleId="Textoindependiente23">
    <w:name w:val="Texto independiente 23"/>
    <w:basedOn w:val="Normal"/>
    <w:rsid w:val="00130352"/>
    <w:pPr>
      <w:overflowPunct w:val="0"/>
      <w:autoSpaceDE w:val="0"/>
      <w:autoSpaceDN w:val="0"/>
      <w:adjustRightInd w:val="0"/>
      <w:jc w:val="both"/>
      <w:textAlignment w:val="baseline"/>
    </w:pPr>
    <w:rPr>
      <w:rFonts w:ascii="Arial" w:hAnsi="Arial"/>
      <w:sz w:val="22"/>
      <w:szCs w:val="20"/>
      <w:lang w:val="es-ES" w:eastAsia="es-ES"/>
    </w:rPr>
  </w:style>
  <w:style w:type="paragraph" w:styleId="Sinespaciado">
    <w:name w:val="No Spacing"/>
    <w:uiPriority w:val="1"/>
    <w:qFormat/>
    <w:rsid w:val="00130352"/>
    <w:rPr>
      <w:rFonts w:ascii="Calibri" w:eastAsia="Calibri" w:hAnsi="Calibri" w:cs="Times New Roman"/>
      <w:kern w:val="0"/>
      <w:sz w:val="22"/>
      <w:szCs w:val="22"/>
      <w14:ligatures w14:val="none"/>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Guión Car,Párrafo de lista31 Car"/>
    <w:basedOn w:val="Fuentedeprrafopredeter"/>
    <w:link w:val="Prrafodelista"/>
    <w:uiPriority w:val="34"/>
    <w:locked/>
    <w:rsid w:val="00130352"/>
    <w:rPr>
      <w:rFonts w:ascii="Times New Roman" w:eastAsia="Times New Roman" w:hAnsi="Times New Roman" w:cs="Times New Roman"/>
      <w:kern w:val="0"/>
      <w:lang w:val="es-ES" w:eastAsia="es-ES"/>
      <w14:ligatures w14:val="none"/>
    </w:rPr>
  </w:style>
  <w:style w:type="character" w:customStyle="1" w:styleId="WW8Num3z0">
    <w:name w:val="WW8Num3z0"/>
    <w:rsid w:val="00130352"/>
    <w:rPr>
      <w:rFonts w:ascii="Symbol" w:hAnsi="Symbol"/>
    </w:rPr>
  </w:style>
  <w:style w:type="character" w:customStyle="1" w:styleId="WW8Num4z0">
    <w:name w:val="WW8Num4z0"/>
    <w:rsid w:val="00130352"/>
    <w:rPr>
      <w:rFonts w:ascii="Symbol" w:hAnsi="Symbol"/>
    </w:rPr>
  </w:style>
  <w:style w:type="character" w:customStyle="1" w:styleId="WW8Num5z0">
    <w:name w:val="WW8Num5z0"/>
    <w:rsid w:val="00130352"/>
    <w:rPr>
      <w:rFonts w:ascii="Symbol" w:hAnsi="Symbol"/>
    </w:rPr>
  </w:style>
  <w:style w:type="character" w:customStyle="1" w:styleId="WW8Num5z1">
    <w:name w:val="WW8Num5z1"/>
    <w:rsid w:val="00130352"/>
    <w:rPr>
      <w:rFonts w:ascii="Courier New" w:hAnsi="Courier New" w:cs="Courier New"/>
    </w:rPr>
  </w:style>
  <w:style w:type="character" w:customStyle="1" w:styleId="WW8Num5z2">
    <w:name w:val="WW8Num5z2"/>
    <w:rsid w:val="00130352"/>
    <w:rPr>
      <w:rFonts w:ascii="Wingdings" w:hAnsi="Wingdings"/>
    </w:rPr>
  </w:style>
  <w:style w:type="character" w:customStyle="1" w:styleId="WW8Num8z0">
    <w:name w:val="WW8Num8z0"/>
    <w:rsid w:val="00130352"/>
    <w:rPr>
      <w:rFonts w:ascii="Symbol" w:hAnsi="Symbol"/>
    </w:rPr>
  </w:style>
  <w:style w:type="character" w:customStyle="1" w:styleId="WW8Num9z1">
    <w:name w:val="WW8Num9z1"/>
    <w:rsid w:val="00130352"/>
    <w:rPr>
      <w:rFonts w:ascii="Symbol" w:hAnsi="Symbol"/>
    </w:rPr>
  </w:style>
  <w:style w:type="character" w:customStyle="1" w:styleId="WW8Num10z0">
    <w:name w:val="WW8Num10z0"/>
    <w:rsid w:val="00130352"/>
    <w:rPr>
      <w:rFonts w:ascii="Symbol" w:hAnsi="Symbol"/>
    </w:rPr>
  </w:style>
  <w:style w:type="character" w:customStyle="1" w:styleId="WW8Num11z0">
    <w:name w:val="WW8Num11z0"/>
    <w:rsid w:val="00130352"/>
    <w:rPr>
      <w:rFonts w:ascii="Symbol" w:hAnsi="Symbol"/>
    </w:rPr>
  </w:style>
  <w:style w:type="character" w:customStyle="1" w:styleId="WW8Num12z1">
    <w:name w:val="WW8Num12z1"/>
    <w:rsid w:val="00130352"/>
    <w:rPr>
      <w:rFonts w:ascii="Symbol" w:hAnsi="Symbol"/>
    </w:rPr>
  </w:style>
  <w:style w:type="character" w:customStyle="1" w:styleId="Fuentedeprrafopredeter1">
    <w:name w:val="Fuente de párrafo predeter.1"/>
    <w:rsid w:val="00130352"/>
  </w:style>
  <w:style w:type="character" w:styleId="nfasis">
    <w:name w:val="Emphasis"/>
    <w:uiPriority w:val="20"/>
    <w:qFormat/>
    <w:rsid w:val="00130352"/>
    <w:rPr>
      <w:i/>
      <w:iCs/>
    </w:rPr>
  </w:style>
  <w:style w:type="paragraph" w:customStyle="1" w:styleId="Encabezado1">
    <w:name w:val="Encabezado1"/>
    <w:basedOn w:val="Normal"/>
    <w:next w:val="Textoindependiente"/>
    <w:rsid w:val="00130352"/>
    <w:pPr>
      <w:keepNext/>
      <w:suppressAutoHyphens/>
      <w:spacing w:before="240" w:after="120"/>
    </w:pPr>
    <w:rPr>
      <w:rFonts w:ascii="Arial" w:eastAsia="MS Mincho" w:hAnsi="Arial" w:cs="Tahoma"/>
      <w:sz w:val="28"/>
      <w:szCs w:val="28"/>
      <w:lang w:eastAsia="ar-SA"/>
    </w:rPr>
  </w:style>
  <w:style w:type="paragraph" w:styleId="Lista">
    <w:name w:val="List"/>
    <w:basedOn w:val="Textoindependiente"/>
    <w:rsid w:val="00130352"/>
    <w:pPr>
      <w:suppressAutoHyphens/>
      <w:overflowPunct/>
      <w:autoSpaceDE/>
      <w:autoSpaceDN/>
      <w:adjustRightInd/>
      <w:jc w:val="left"/>
      <w:textAlignment w:val="auto"/>
    </w:pPr>
    <w:rPr>
      <w:rFonts w:ascii="Arial" w:hAnsi="Arial" w:cs="Tahoma"/>
      <w:color w:val="auto"/>
      <w:sz w:val="24"/>
      <w:szCs w:val="24"/>
      <w:lang w:val="x-none" w:eastAsia="ar-SA"/>
    </w:rPr>
  </w:style>
  <w:style w:type="paragraph" w:customStyle="1" w:styleId="Etiqueta">
    <w:name w:val="Etiqueta"/>
    <w:basedOn w:val="Normal"/>
    <w:rsid w:val="00130352"/>
    <w:pPr>
      <w:suppressLineNumbers/>
      <w:suppressAutoHyphens/>
      <w:spacing w:before="120" w:after="120"/>
    </w:pPr>
    <w:rPr>
      <w:rFonts w:ascii="Arial" w:hAnsi="Arial" w:cs="Tahoma"/>
      <w:i/>
      <w:iCs/>
      <w:lang w:eastAsia="ar-SA"/>
    </w:rPr>
  </w:style>
  <w:style w:type="paragraph" w:customStyle="1" w:styleId="ndice">
    <w:name w:val="Índice"/>
    <w:basedOn w:val="Normal"/>
    <w:rsid w:val="00130352"/>
    <w:pPr>
      <w:suppressLineNumbers/>
      <w:suppressAutoHyphens/>
    </w:pPr>
    <w:rPr>
      <w:rFonts w:ascii="Arial" w:hAnsi="Arial" w:cs="Tahoma"/>
      <w:lang w:eastAsia="ar-SA"/>
    </w:rPr>
  </w:style>
  <w:style w:type="paragraph" w:customStyle="1" w:styleId="Listavistosa-nfasis11">
    <w:name w:val="Lista vistosa - Énfasis 11"/>
    <w:basedOn w:val="Normal"/>
    <w:rsid w:val="00130352"/>
    <w:pPr>
      <w:suppressAutoHyphens/>
      <w:spacing w:after="200" w:line="276" w:lineRule="auto"/>
      <w:ind w:left="720"/>
    </w:pPr>
    <w:rPr>
      <w:rFonts w:ascii="Calibri" w:eastAsia="Calibri" w:hAnsi="Calibri"/>
      <w:sz w:val="22"/>
      <w:szCs w:val="22"/>
      <w:lang w:eastAsia="ar-SA"/>
    </w:rPr>
  </w:style>
  <w:style w:type="paragraph" w:customStyle="1" w:styleId="Contenidodelmarco">
    <w:name w:val="Contenido del marco"/>
    <w:basedOn w:val="Textoindependiente"/>
    <w:rsid w:val="00130352"/>
    <w:pPr>
      <w:suppressAutoHyphens/>
      <w:overflowPunct/>
      <w:autoSpaceDE/>
      <w:autoSpaceDN/>
      <w:adjustRightInd/>
      <w:jc w:val="left"/>
      <w:textAlignment w:val="auto"/>
    </w:pPr>
    <w:rPr>
      <w:rFonts w:ascii="Arial" w:hAnsi="Arial" w:cs="Times New Roman"/>
      <w:color w:val="auto"/>
      <w:sz w:val="24"/>
      <w:szCs w:val="24"/>
      <w:lang w:val="x-none" w:eastAsia="ar-SA"/>
    </w:rPr>
  </w:style>
  <w:style w:type="character" w:styleId="nfasissutil">
    <w:name w:val="Subtle Emphasis"/>
    <w:uiPriority w:val="19"/>
    <w:qFormat/>
    <w:rsid w:val="00130352"/>
    <w:rPr>
      <w:i/>
      <w:u w:val="single"/>
    </w:rPr>
  </w:style>
  <w:style w:type="character" w:styleId="nfasisintenso">
    <w:name w:val="Intense Emphasis"/>
    <w:uiPriority w:val="21"/>
    <w:qFormat/>
    <w:rsid w:val="00130352"/>
    <w:rPr>
      <w:b/>
      <w:i/>
      <w:u w:val="single"/>
    </w:rPr>
  </w:style>
  <w:style w:type="paragraph" w:customStyle="1" w:styleId="Sinespaciado1">
    <w:name w:val="Sin espaciado1"/>
    <w:link w:val="NoSpacingChar"/>
    <w:uiPriority w:val="1"/>
    <w:qFormat/>
    <w:rsid w:val="00130352"/>
    <w:rPr>
      <w:rFonts w:ascii="Calibri" w:eastAsia="Times New Roman" w:hAnsi="Calibri" w:cs="Times New Roman"/>
      <w:kern w:val="0"/>
      <w:sz w:val="22"/>
      <w:szCs w:val="22"/>
      <w:lang w:val="es-ES"/>
      <w14:ligatures w14:val="none"/>
    </w:rPr>
  </w:style>
  <w:style w:type="character" w:customStyle="1" w:styleId="NoSpacingChar">
    <w:name w:val="No Spacing Char"/>
    <w:link w:val="Sinespaciado1"/>
    <w:uiPriority w:val="1"/>
    <w:locked/>
    <w:rsid w:val="00130352"/>
    <w:rPr>
      <w:rFonts w:ascii="Calibri" w:eastAsia="Times New Roman" w:hAnsi="Calibri" w:cs="Times New Roman"/>
      <w:kern w:val="0"/>
      <w:sz w:val="22"/>
      <w:szCs w:val="22"/>
      <w:lang w:val="es-ES"/>
      <w14:ligatures w14:val="none"/>
    </w:rPr>
  </w:style>
  <w:style w:type="paragraph" w:styleId="Saludo">
    <w:name w:val="Salutation"/>
    <w:basedOn w:val="Normal"/>
    <w:next w:val="Normal"/>
    <w:link w:val="SaludoCar"/>
    <w:uiPriority w:val="99"/>
    <w:rsid w:val="00130352"/>
    <w:rPr>
      <w:lang w:val="x-none" w:eastAsia="es-ES"/>
    </w:rPr>
  </w:style>
  <w:style w:type="character" w:customStyle="1" w:styleId="SaludoCar">
    <w:name w:val="Saludo Car"/>
    <w:basedOn w:val="Fuentedeprrafopredeter"/>
    <w:link w:val="Saludo"/>
    <w:uiPriority w:val="99"/>
    <w:rsid w:val="00130352"/>
    <w:rPr>
      <w:rFonts w:ascii="Times New Roman" w:eastAsia="Times New Roman" w:hAnsi="Times New Roman" w:cs="Times New Roman"/>
      <w:kern w:val="0"/>
      <w:lang w:val="x-none" w:eastAsia="es-ES"/>
      <w14:ligatures w14:val="none"/>
    </w:rPr>
  </w:style>
  <w:style w:type="paragraph" w:styleId="Lista3">
    <w:name w:val="List 3"/>
    <w:basedOn w:val="Normal"/>
    <w:rsid w:val="00130352"/>
    <w:pPr>
      <w:suppressAutoHyphens/>
      <w:ind w:left="849" w:hanging="283"/>
      <w:contextualSpacing/>
    </w:pPr>
    <w:rPr>
      <w:lang w:eastAsia="ar-SA"/>
    </w:rPr>
  </w:style>
  <w:style w:type="paragraph" w:styleId="Textoindependienteprimerasangra2">
    <w:name w:val="Body Text First Indent 2"/>
    <w:basedOn w:val="Sangradetextonormal"/>
    <w:link w:val="Textoindependienteprimerasangra2Car"/>
    <w:rsid w:val="00130352"/>
    <w:pPr>
      <w:suppressAutoHyphens/>
      <w:ind w:firstLine="210"/>
    </w:pPr>
    <w:rPr>
      <w:rFonts w:ascii="Arial" w:hAnsi="Arial"/>
      <w:lang w:val="x-none" w:eastAsia="ar-SA"/>
    </w:rPr>
  </w:style>
  <w:style w:type="character" w:customStyle="1" w:styleId="Textoindependienteprimerasangra2Car">
    <w:name w:val="Texto independiente primera sangría 2 Car"/>
    <w:basedOn w:val="SangradetextonormalCar"/>
    <w:link w:val="Textoindependienteprimerasangra2"/>
    <w:rsid w:val="00130352"/>
    <w:rPr>
      <w:rFonts w:ascii="Arial" w:eastAsia="Times New Roman" w:hAnsi="Arial" w:cs="Times New Roman"/>
      <w:kern w:val="0"/>
      <w:lang w:val="x-none" w:eastAsia="ar-SA"/>
      <w14:ligatures w14:val="none"/>
    </w:rPr>
  </w:style>
  <w:style w:type="paragraph" w:customStyle="1" w:styleId="default0">
    <w:name w:val="default"/>
    <w:basedOn w:val="Normal"/>
    <w:rsid w:val="00130352"/>
    <w:pPr>
      <w:autoSpaceDE w:val="0"/>
      <w:autoSpaceDN w:val="0"/>
    </w:pPr>
    <w:rPr>
      <w:rFonts w:ascii="Arial" w:eastAsia="Calibri" w:hAnsi="Arial" w:cs="Arial"/>
      <w:color w:val="000000"/>
      <w:lang w:eastAsia="es-CO"/>
    </w:rPr>
  </w:style>
  <w:style w:type="paragraph" w:customStyle="1" w:styleId="western">
    <w:name w:val="western"/>
    <w:basedOn w:val="Normal"/>
    <w:rsid w:val="00130352"/>
    <w:pPr>
      <w:spacing w:before="100" w:beforeAutospacing="1" w:after="100" w:afterAutospacing="1"/>
    </w:pPr>
    <w:rPr>
      <w:lang w:eastAsia="es-CO"/>
    </w:rPr>
  </w:style>
  <w:style w:type="character" w:customStyle="1" w:styleId="apple-converted-space">
    <w:name w:val="apple-converted-space"/>
    <w:rsid w:val="00130352"/>
  </w:style>
  <w:style w:type="character" w:customStyle="1" w:styleId="Mencinsinresolver1">
    <w:name w:val="Mención sin resolver1"/>
    <w:basedOn w:val="Fuentedeprrafopredeter"/>
    <w:uiPriority w:val="99"/>
    <w:semiHidden/>
    <w:unhideWhenUsed/>
    <w:rsid w:val="00130352"/>
    <w:rPr>
      <w:color w:val="605E5C"/>
      <w:shd w:val="clear" w:color="auto" w:fill="E1DFDD"/>
    </w:rPr>
  </w:style>
  <w:style w:type="paragraph" w:customStyle="1" w:styleId="Style10">
    <w:name w:val="Style10"/>
    <w:basedOn w:val="Normal"/>
    <w:uiPriority w:val="99"/>
    <w:rsid w:val="00130352"/>
    <w:pPr>
      <w:widowControl w:val="0"/>
      <w:autoSpaceDE w:val="0"/>
      <w:autoSpaceDN w:val="0"/>
      <w:adjustRightInd w:val="0"/>
      <w:spacing w:line="293" w:lineRule="exact"/>
      <w:jc w:val="both"/>
    </w:pPr>
    <w:rPr>
      <w:rFonts w:ascii="Arial" w:hAnsi="Arial" w:cs="Arial"/>
      <w:lang w:eastAsia="es-CO"/>
    </w:rPr>
  </w:style>
  <w:style w:type="paragraph" w:customStyle="1" w:styleId="Style1">
    <w:name w:val="Style1"/>
    <w:basedOn w:val="Normal"/>
    <w:uiPriority w:val="99"/>
    <w:rsid w:val="00130352"/>
    <w:pPr>
      <w:widowControl w:val="0"/>
      <w:autoSpaceDE w:val="0"/>
      <w:autoSpaceDN w:val="0"/>
      <w:adjustRightInd w:val="0"/>
      <w:spacing w:line="317" w:lineRule="exact"/>
      <w:jc w:val="both"/>
    </w:pPr>
    <w:rPr>
      <w:rFonts w:ascii="Arial" w:eastAsiaTheme="minorEastAsia" w:hAnsi="Arial" w:cs="Arial"/>
      <w:lang w:eastAsia="es-CO"/>
    </w:rPr>
  </w:style>
  <w:style w:type="character" w:customStyle="1" w:styleId="DefaultCar">
    <w:name w:val="Default Car"/>
    <w:link w:val="Default"/>
    <w:rsid w:val="00130352"/>
    <w:rPr>
      <w:rFonts w:ascii="Arial" w:eastAsia="Times New Roman" w:hAnsi="Arial" w:cs="Arial"/>
      <w:color w:val="000000"/>
      <w:kern w:val="0"/>
      <w:lang w:eastAsia="es-CO"/>
      <w14:ligatures w14:val="none"/>
    </w:rPr>
  </w:style>
  <w:style w:type="paragraph" w:customStyle="1" w:styleId="TableParagraph">
    <w:name w:val="Table Paragraph"/>
    <w:basedOn w:val="Normal"/>
    <w:uiPriority w:val="1"/>
    <w:qFormat/>
    <w:rsid w:val="00F10F5F"/>
    <w:pPr>
      <w:widowControl w:val="0"/>
      <w:autoSpaceDE w:val="0"/>
      <w:autoSpaceDN w:val="0"/>
    </w:pPr>
    <w:rPr>
      <w:rFonts w:ascii="Verdana" w:eastAsia="Verdana" w:hAnsi="Verdana" w:cs="Verdana"/>
      <w:sz w:val="22"/>
      <w:szCs w:val="22"/>
      <w:lang w:val="es-ES" w:eastAsia="en-US"/>
    </w:rPr>
  </w:style>
  <w:style w:type="character" w:styleId="Mencinsinresolver">
    <w:name w:val="Unresolved Mention"/>
    <w:basedOn w:val="Fuentedeprrafopredeter"/>
    <w:uiPriority w:val="99"/>
    <w:semiHidden/>
    <w:unhideWhenUsed/>
    <w:rsid w:val="008F788D"/>
    <w:rPr>
      <w:color w:val="605E5C"/>
      <w:shd w:val="clear" w:color="auto" w:fill="E1DFDD"/>
    </w:rPr>
  </w:style>
  <w:style w:type="table" w:customStyle="1" w:styleId="TableNormal">
    <w:name w:val="Table Normal"/>
    <w:uiPriority w:val="2"/>
    <w:semiHidden/>
    <w:unhideWhenUsed/>
    <w:qFormat/>
    <w:rsid w:val="000C4482"/>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666498">
      <w:bodyDiv w:val="1"/>
      <w:marLeft w:val="0"/>
      <w:marRight w:val="0"/>
      <w:marTop w:val="0"/>
      <w:marBottom w:val="0"/>
      <w:divBdr>
        <w:top w:val="none" w:sz="0" w:space="0" w:color="auto"/>
        <w:left w:val="none" w:sz="0" w:space="0" w:color="auto"/>
        <w:bottom w:val="none" w:sz="0" w:space="0" w:color="auto"/>
        <w:right w:val="none" w:sz="0" w:space="0" w:color="auto"/>
      </w:divBdr>
    </w:div>
    <w:div w:id="413935557">
      <w:bodyDiv w:val="1"/>
      <w:marLeft w:val="0"/>
      <w:marRight w:val="0"/>
      <w:marTop w:val="0"/>
      <w:marBottom w:val="0"/>
      <w:divBdr>
        <w:top w:val="none" w:sz="0" w:space="0" w:color="auto"/>
        <w:left w:val="none" w:sz="0" w:space="0" w:color="auto"/>
        <w:bottom w:val="none" w:sz="0" w:space="0" w:color="auto"/>
        <w:right w:val="none" w:sz="0" w:space="0" w:color="auto"/>
      </w:divBdr>
    </w:div>
    <w:div w:id="1379357217">
      <w:bodyDiv w:val="1"/>
      <w:marLeft w:val="0"/>
      <w:marRight w:val="0"/>
      <w:marTop w:val="0"/>
      <w:marBottom w:val="0"/>
      <w:divBdr>
        <w:top w:val="none" w:sz="0" w:space="0" w:color="auto"/>
        <w:left w:val="none" w:sz="0" w:space="0" w:color="auto"/>
        <w:bottom w:val="none" w:sz="0" w:space="0" w:color="auto"/>
        <w:right w:val="none" w:sz="0" w:space="0" w:color="auto"/>
      </w:divBdr>
    </w:div>
    <w:div w:id="169171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compra.gov.co/" TargetMode="External"/><Relationship Id="rId13" Type="http://schemas.openxmlformats.org/officeDocument/2006/relationships/hyperlink" Target="mailto:procesos@bolivar.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livar.gov.co/we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esos@bolivar.gov.co" TargetMode="External"/><Relationship Id="rId5" Type="http://schemas.openxmlformats.org/officeDocument/2006/relationships/webSettings" Target="webSettings.xml"/><Relationship Id="rId15" Type="http://schemas.openxmlformats.org/officeDocument/2006/relationships/hyperlink" Target="http://www.colombiacompra.gov.co/" TargetMode="External"/><Relationship Id="rId10" Type="http://schemas.openxmlformats.org/officeDocument/2006/relationships/hyperlink" Target="http://www.colombiacompra.gov.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ocesos@bolivar.gov.co" TargetMode="External"/><Relationship Id="rId14" Type="http://schemas.openxmlformats.org/officeDocument/2006/relationships/hyperlink" Target="mailto:procesos@bolivar.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C2AD6-0205-EB49-B897-9E9A855F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8983</Words>
  <Characters>49411</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2024-11-07T14:33:00Z</dcterms:created>
  <dcterms:modified xsi:type="dcterms:W3CDTF">2024-11-07T15:38:00Z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2024-11-07T14:10:37Z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b89c9e0e-01d1-4d58-9f2a-3dc72e8eb645</vt:lpwstr>
  </property>
  <property fmtid="{D5CDD505-2E9C-101B-9397-08002B2CF9AE}" pid="7" name="MSIP_Label_defa4170-0d19-0005-0004-bc88714345d2_ActionId">
    <vt:lpwstr>1226bfee-7c5d-4c55-9456-3a22a2c78d4b</vt:lpwstr>
  </property>
  <property fmtid="{D5CDD505-2E9C-101B-9397-08002B2CF9AE}" pid="8" name="MSIP_Label_defa4170-0d19-0005-0004-bc88714345d2_ContentBits">
    <vt:lpwstr>0</vt:lpwstr>
  </property>
</Properties>
</file>