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05D" w:rsidRDefault="001345EA" w:rsidP="001C405D">
      <w:pPr>
        <w:pStyle w:val="Encabezado"/>
        <w:jc w:val="center"/>
        <w:rPr>
          <w:rFonts w:cs="Arial"/>
          <w:b/>
          <w:color w:val="009645"/>
          <w:sz w:val="20"/>
          <w:szCs w:val="20"/>
        </w:rPr>
      </w:pPr>
      <w:r>
        <w:rPr>
          <w:rFonts w:cs="Arial"/>
          <w:b/>
          <w:color w:val="009645"/>
          <w:sz w:val="20"/>
          <w:szCs w:val="20"/>
        </w:rPr>
        <w:t>Secretaría del Interior</w:t>
      </w:r>
    </w:p>
    <w:p w:rsidR="00BD3917" w:rsidRPr="004D6E8C" w:rsidRDefault="00BD3917" w:rsidP="00BD3917">
      <w:pPr>
        <w:pStyle w:val="Encabezado"/>
        <w:jc w:val="center"/>
        <w:rPr>
          <w:rFonts w:cs="Arial"/>
          <w:b/>
          <w:color w:val="6D6E71"/>
          <w:sz w:val="16"/>
          <w:szCs w:val="16"/>
        </w:rPr>
      </w:pPr>
      <w:r w:rsidRPr="004D6E8C">
        <w:rPr>
          <w:rFonts w:cs="Arial"/>
          <w:b/>
          <w:color w:val="6D6E71"/>
          <w:sz w:val="16"/>
          <w:szCs w:val="16"/>
        </w:rPr>
        <w:t>GOBERNACIÓN DE BOLÍVAR</w:t>
      </w:r>
    </w:p>
    <w:p w:rsidR="00BD3917" w:rsidRDefault="00BD3917" w:rsidP="00BD3917">
      <w:pPr>
        <w:jc w:val="center"/>
      </w:pPr>
    </w:p>
    <w:p w:rsidR="00EF33D9" w:rsidRPr="00516E6E" w:rsidRDefault="00E93249" w:rsidP="00EF33D9">
      <w:pPr>
        <w:jc w:val="right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GOBOL-15-026471</w:t>
      </w:r>
    </w:p>
    <w:p w:rsidR="00EF33D9" w:rsidRPr="00516E6E" w:rsidRDefault="00EF33D9" w:rsidP="00EF33D9">
      <w:pPr>
        <w:jc w:val="right"/>
        <w:rPr>
          <w:rFonts w:ascii="Verdana" w:hAnsi="Verdana"/>
          <w:sz w:val="22"/>
        </w:rPr>
      </w:pPr>
    </w:p>
    <w:p w:rsidR="00EF33D9" w:rsidRPr="00516E6E" w:rsidRDefault="00EF33D9" w:rsidP="00EF33D9">
      <w:pPr>
        <w:rPr>
          <w:rFonts w:ascii="Verdana" w:hAnsi="Verdana"/>
          <w:sz w:val="22"/>
        </w:rPr>
      </w:pPr>
      <w:r w:rsidRPr="00516E6E">
        <w:rPr>
          <w:rFonts w:ascii="Verdana" w:hAnsi="Verdana"/>
          <w:sz w:val="22"/>
        </w:rPr>
        <w:t xml:space="preserve">Cartagena de Indias D.T. y C., </w:t>
      </w:r>
      <w:r w:rsidR="00E93249">
        <w:rPr>
          <w:rFonts w:ascii="Verdana" w:hAnsi="Verdana"/>
          <w:sz w:val="22"/>
        </w:rPr>
        <w:t>septiembre 1 de 2015</w:t>
      </w:r>
    </w:p>
    <w:p w:rsidR="00EF33D9" w:rsidRPr="00516E6E" w:rsidRDefault="00EF33D9" w:rsidP="00EF33D9">
      <w:pPr>
        <w:rPr>
          <w:rFonts w:ascii="Verdana" w:hAnsi="Verdana"/>
          <w:sz w:val="22"/>
        </w:rPr>
      </w:pPr>
    </w:p>
    <w:p w:rsidR="00EF33D9" w:rsidRPr="00516E6E" w:rsidRDefault="00EF33D9" w:rsidP="00EF33D9">
      <w:pPr>
        <w:rPr>
          <w:rFonts w:ascii="Verdana" w:hAnsi="Verdana"/>
          <w:sz w:val="22"/>
        </w:rPr>
      </w:pPr>
    </w:p>
    <w:p w:rsidR="00F60A8C" w:rsidRPr="004C0247" w:rsidRDefault="00F60A8C" w:rsidP="00F60A8C">
      <w:pPr>
        <w:rPr>
          <w:rFonts w:ascii="Verdana" w:hAnsi="Verdana"/>
          <w:sz w:val="22"/>
        </w:rPr>
      </w:pPr>
      <w:r w:rsidRPr="004C0247">
        <w:rPr>
          <w:rFonts w:ascii="Verdana" w:hAnsi="Verdana"/>
          <w:sz w:val="22"/>
        </w:rPr>
        <w:t>Doctor</w:t>
      </w:r>
    </w:p>
    <w:p w:rsidR="00F60A8C" w:rsidRDefault="00F60A8C" w:rsidP="00F60A8C">
      <w:pPr>
        <w:rPr>
          <w:rFonts w:ascii="Verdana" w:hAnsi="Verdana"/>
          <w:b/>
          <w:sz w:val="22"/>
        </w:rPr>
      </w:pPr>
      <w:r w:rsidRPr="004C0247">
        <w:rPr>
          <w:rFonts w:ascii="Verdana" w:hAnsi="Verdana"/>
          <w:b/>
          <w:sz w:val="22"/>
        </w:rPr>
        <w:t>JUAN DIEGO PERDOMO</w:t>
      </w:r>
    </w:p>
    <w:p w:rsidR="00F60A8C" w:rsidRPr="004C0247" w:rsidRDefault="00F60A8C" w:rsidP="00F60A8C">
      <w:pPr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>Funcionario</w:t>
      </w:r>
    </w:p>
    <w:p w:rsidR="00F60A8C" w:rsidRPr="004C0247" w:rsidRDefault="00F60A8C" w:rsidP="00F60A8C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Prensa de la Gobernación </w:t>
      </w:r>
    </w:p>
    <w:p w:rsidR="00F60A8C" w:rsidRPr="004C0247" w:rsidRDefault="00F60A8C" w:rsidP="00F60A8C">
      <w:pPr>
        <w:rPr>
          <w:rFonts w:ascii="Verdana" w:hAnsi="Verdana"/>
          <w:sz w:val="22"/>
        </w:rPr>
      </w:pPr>
    </w:p>
    <w:p w:rsidR="00F60A8C" w:rsidRPr="004C0247" w:rsidRDefault="00F60A8C" w:rsidP="00F60A8C">
      <w:pPr>
        <w:rPr>
          <w:rFonts w:ascii="Verdana" w:hAnsi="Verdana"/>
          <w:sz w:val="22"/>
        </w:rPr>
      </w:pPr>
    </w:p>
    <w:p w:rsidR="00F60A8C" w:rsidRPr="00516E6E" w:rsidRDefault="00F60A8C" w:rsidP="00F60A8C">
      <w:pPr>
        <w:rPr>
          <w:rFonts w:ascii="Verdana" w:hAnsi="Verdana"/>
          <w:sz w:val="22"/>
        </w:rPr>
      </w:pPr>
      <w:r w:rsidRPr="00516E6E">
        <w:rPr>
          <w:rFonts w:ascii="Verdana" w:hAnsi="Verdana"/>
          <w:b/>
          <w:sz w:val="22"/>
        </w:rPr>
        <w:t>Asunto:</w:t>
      </w:r>
      <w:r w:rsidRPr="00516E6E">
        <w:rPr>
          <w:rFonts w:ascii="Verdana" w:hAnsi="Verdana"/>
          <w:sz w:val="22"/>
        </w:rPr>
        <w:t xml:space="preserve"> </w:t>
      </w:r>
      <w:bookmarkStart w:id="0" w:name="_GoBack"/>
      <w:r>
        <w:rPr>
          <w:rFonts w:ascii="Verdana" w:hAnsi="Verdana"/>
          <w:sz w:val="22"/>
        </w:rPr>
        <w:t>Solicitud de Publicación Oficio No EXT-BOL-15-020934</w:t>
      </w:r>
      <w:bookmarkEnd w:id="0"/>
      <w:r>
        <w:rPr>
          <w:rFonts w:ascii="Verdana" w:hAnsi="Verdana"/>
          <w:sz w:val="22"/>
        </w:rPr>
        <w:t>,</w:t>
      </w:r>
      <w:r w:rsidR="00F92419">
        <w:rPr>
          <w:rFonts w:ascii="Verdana" w:hAnsi="Verdana"/>
          <w:sz w:val="22"/>
        </w:rPr>
        <w:t xml:space="preserve"> Comunicación de las</w:t>
      </w:r>
      <w:r w:rsidR="00EB7337">
        <w:rPr>
          <w:rFonts w:ascii="Verdana" w:hAnsi="Verdana"/>
          <w:sz w:val="22"/>
        </w:rPr>
        <w:t xml:space="preserve"> </w:t>
      </w:r>
      <w:r w:rsidR="00F92419">
        <w:rPr>
          <w:rFonts w:ascii="Verdana" w:hAnsi="Verdana"/>
          <w:sz w:val="22"/>
        </w:rPr>
        <w:t>Decisiones de la UNGRD frente a las actuaci</w:t>
      </w:r>
      <w:r w:rsidR="00EB7337">
        <w:rPr>
          <w:rFonts w:ascii="Verdana" w:hAnsi="Verdana"/>
          <w:sz w:val="22"/>
        </w:rPr>
        <w:t xml:space="preserve">ones administrativas iniciadas </w:t>
      </w:r>
      <w:r w:rsidR="00F92419">
        <w:rPr>
          <w:rFonts w:ascii="Verdana" w:hAnsi="Verdana"/>
          <w:sz w:val="22"/>
        </w:rPr>
        <w:t xml:space="preserve">Por los municipios del Departamento de Bolívar Sentencia T-648 de 2013-Resolución No 840 de 2014. </w:t>
      </w:r>
      <w:r>
        <w:rPr>
          <w:rFonts w:ascii="Verdana" w:hAnsi="Verdana"/>
          <w:sz w:val="22"/>
        </w:rPr>
        <w:t xml:space="preserve"> </w:t>
      </w:r>
    </w:p>
    <w:p w:rsidR="00F60A8C" w:rsidRPr="00516E6E" w:rsidRDefault="00F60A8C" w:rsidP="00F60A8C">
      <w:pPr>
        <w:rPr>
          <w:rFonts w:ascii="Verdana" w:hAnsi="Verdana"/>
          <w:sz w:val="22"/>
        </w:rPr>
      </w:pPr>
    </w:p>
    <w:p w:rsidR="00F60A8C" w:rsidRPr="00516E6E" w:rsidRDefault="00F60A8C" w:rsidP="00F60A8C">
      <w:pPr>
        <w:rPr>
          <w:rFonts w:ascii="Verdana" w:hAnsi="Verdana"/>
          <w:sz w:val="22"/>
        </w:rPr>
      </w:pPr>
    </w:p>
    <w:p w:rsidR="00F60A8C" w:rsidRDefault="00F60A8C" w:rsidP="00F60A8C">
      <w:pPr>
        <w:rPr>
          <w:rFonts w:ascii="Verdana" w:hAnsi="Verdana"/>
          <w:sz w:val="22"/>
        </w:rPr>
      </w:pPr>
      <w:r w:rsidRPr="00516E6E">
        <w:rPr>
          <w:rFonts w:ascii="Verdana" w:hAnsi="Verdana"/>
          <w:sz w:val="22"/>
        </w:rPr>
        <w:t>Cordial saludo.</w:t>
      </w:r>
    </w:p>
    <w:p w:rsidR="00F60A8C" w:rsidRDefault="00F60A8C" w:rsidP="00F60A8C">
      <w:pPr>
        <w:rPr>
          <w:rFonts w:ascii="Verdana" w:hAnsi="Verdana"/>
          <w:sz w:val="22"/>
        </w:rPr>
      </w:pPr>
    </w:p>
    <w:p w:rsidR="00F60A8C" w:rsidRPr="00516E6E" w:rsidRDefault="00F60A8C" w:rsidP="00F60A8C">
      <w:pPr>
        <w:rPr>
          <w:rFonts w:ascii="Verdana" w:hAnsi="Verdana"/>
          <w:sz w:val="22"/>
        </w:rPr>
      </w:pPr>
    </w:p>
    <w:sdt>
      <w:sdtPr>
        <w:rPr>
          <w:rFonts w:ascii="Verdana" w:hAnsi="Verdana"/>
          <w:sz w:val="22"/>
        </w:rPr>
        <w:id w:val="-709035009"/>
        <w:placeholder>
          <w:docPart w:val="E58158025D744607B511036E4E50FD5A"/>
        </w:placeholder>
      </w:sdtPr>
      <w:sdtEndPr/>
      <w:sdtContent>
        <w:p w:rsidR="00FE0162" w:rsidRDefault="00FE0162" w:rsidP="00FE0162">
          <w:pPr>
            <w:rPr>
              <w:rFonts w:ascii="Verdana" w:hAnsi="Verdana"/>
              <w:sz w:val="22"/>
            </w:rPr>
          </w:pPr>
          <w:r>
            <w:rPr>
              <w:rFonts w:ascii="Verdana" w:hAnsi="Verdana"/>
              <w:sz w:val="22"/>
            </w:rPr>
            <w:t>Con el fin de dar a conocer las decisiones de la UNGRD frente a las actuaciones administrativas iniciadas Por los municipios del Departamento de Bolívar, Sentencia T-648 de 2013-Resolución No 840 de 2014.</w:t>
          </w:r>
          <w:r w:rsidR="00C26EC9">
            <w:rPr>
              <w:rFonts w:ascii="Verdana" w:hAnsi="Verdana"/>
              <w:sz w:val="22"/>
            </w:rPr>
            <w:t xml:space="preserve"> Comedidamente </w:t>
          </w:r>
          <w:r>
            <w:rPr>
              <w:rFonts w:ascii="Verdana" w:hAnsi="Verdana"/>
              <w:sz w:val="22"/>
            </w:rPr>
            <w:t xml:space="preserve">Solicito publicación de lo resuelto por parte de la Unidad Nacional de Gestión del Riesgo de Desastre, </w:t>
          </w:r>
          <w:r w:rsidR="00C26EC9">
            <w:rPr>
              <w:rFonts w:ascii="Verdana" w:hAnsi="Verdana"/>
              <w:sz w:val="22"/>
            </w:rPr>
            <w:t>anexo los actos administrativos en cd para que sean publicados de igual forma.</w:t>
          </w:r>
          <w:r>
            <w:rPr>
              <w:rFonts w:ascii="Verdana" w:hAnsi="Verdana"/>
              <w:sz w:val="22"/>
            </w:rPr>
            <w:t xml:space="preserve">  </w:t>
          </w:r>
        </w:p>
        <w:p w:rsidR="00BC1CFA" w:rsidRDefault="00BC1CFA" w:rsidP="00FE0162">
          <w:pPr>
            <w:rPr>
              <w:rFonts w:ascii="Verdana" w:hAnsi="Verdana"/>
              <w:sz w:val="22"/>
            </w:rPr>
          </w:pPr>
        </w:p>
        <w:p w:rsidR="00BC1CFA" w:rsidRPr="00516E6E" w:rsidRDefault="00BC1CFA" w:rsidP="00FE0162">
          <w:pPr>
            <w:rPr>
              <w:rFonts w:ascii="Verdana" w:hAnsi="Verdana"/>
              <w:sz w:val="22"/>
            </w:rPr>
          </w:pPr>
          <w:r>
            <w:rPr>
              <w:rFonts w:ascii="Verdana" w:hAnsi="Verdana"/>
              <w:sz w:val="22"/>
            </w:rPr>
            <w:t>Agradezco de antemano la atención a mi solicitud.</w:t>
          </w:r>
        </w:p>
        <w:p w:rsidR="00F60A8C" w:rsidRDefault="00F60A8C" w:rsidP="000475A2">
          <w:pPr>
            <w:rPr>
              <w:rFonts w:ascii="Verdana" w:hAnsi="Verdana"/>
              <w:sz w:val="22"/>
            </w:rPr>
          </w:pPr>
        </w:p>
        <w:p w:rsidR="00F60A8C" w:rsidRDefault="00F60A8C" w:rsidP="00F60A8C">
          <w:pPr>
            <w:rPr>
              <w:rFonts w:ascii="Verdana" w:hAnsi="Verdana"/>
              <w:sz w:val="22"/>
            </w:rPr>
          </w:pPr>
        </w:p>
        <w:p w:rsidR="00F60A8C" w:rsidRPr="00B704AF" w:rsidRDefault="002D56C9" w:rsidP="00F60A8C">
          <w:pPr>
            <w:rPr>
              <w:rFonts w:ascii="Verdana" w:hAnsi="Verdana"/>
              <w:sz w:val="22"/>
            </w:rPr>
          </w:pPr>
        </w:p>
      </w:sdtContent>
    </w:sdt>
    <w:p w:rsidR="00F60A8C" w:rsidRPr="00516E6E" w:rsidRDefault="00F60A8C" w:rsidP="00F60A8C">
      <w:pPr>
        <w:rPr>
          <w:rFonts w:ascii="Verdana" w:hAnsi="Verdana"/>
          <w:sz w:val="22"/>
        </w:rPr>
      </w:pPr>
    </w:p>
    <w:p w:rsidR="00F60A8C" w:rsidRPr="00516E6E" w:rsidRDefault="00F60A8C" w:rsidP="00F60A8C">
      <w:pPr>
        <w:rPr>
          <w:rFonts w:ascii="Verdana" w:hAnsi="Verdana"/>
          <w:sz w:val="22"/>
        </w:rPr>
      </w:pPr>
    </w:p>
    <w:p w:rsidR="00F60A8C" w:rsidRPr="00516E6E" w:rsidRDefault="00F60A8C" w:rsidP="00F60A8C">
      <w:pPr>
        <w:rPr>
          <w:rFonts w:ascii="Verdana" w:hAnsi="Verdana"/>
          <w:sz w:val="22"/>
        </w:rPr>
      </w:pPr>
      <w:r w:rsidRPr="00516E6E">
        <w:rPr>
          <w:rFonts w:ascii="Verdana" w:hAnsi="Verdana"/>
          <w:sz w:val="22"/>
        </w:rPr>
        <w:t>Atentamente,</w:t>
      </w:r>
    </w:p>
    <w:p w:rsidR="00F60A8C" w:rsidRPr="00516E6E" w:rsidRDefault="00F60A8C" w:rsidP="00F60A8C">
      <w:pPr>
        <w:rPr>
          <w:rFonts w:ascii="Verdana" w:hAnsi="Verdana"/>
          <w:sz w:val="22"/>
        </w:rPr>
      </w:pPr>
    </w:p>
    <w:p w:rsidR="00F60A8C" w:rsidRPr="00516E6E" w:rsidRDefault="00F60A8C" w:rsidP="00F60A8C">
      <w:pPr>
        <w:rPr>
          <w:rFonts w:ascii="Verdana" w:hAnsi="Verdana"/>
          <w:sz w:val="22"/>
        </w:rPr>
      </w:pPr>
    </w:p>
    <w:p w:rsidR="00F60A8C" w:rsidRPr="00516E6E" w:rsidRDefault="00F60A8C" w:rsidP="00F60A8C">
      <w:pPr>
        <w:rPr>
          <w:rFonts w:ascii="Verdana" w:hAnsi="Verdana"/>
          <w:sz w:val="22"/>
        </w:rPr>
      </w:pPr>
    </w:p>
    <w:p w:rsidR="00F60A8C" w:rsidRDefault="00C26EC9" w:rsidP="00F60A8C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ARIEL ZAMBRANO MEZA</w:t>
      </w:r>
    </w:p>
    <w:p w:rsidR="00C26EC9" w:rsidRDefault="00C26EC9" w:rsidP="00F60A8C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Director Operativo</w:t>
      </w:r>
    </w:p>
    <w:p w:rsidR="00C26EC9" w:rsidRDefault="00C26EC9" w:rsidP="00F60A8C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UDGRD</w:t>
      </w:r>
    </w:p>
    <w:p w:rsidR="00C26EC9" w:rsidRDefault="00C26EC9" w:rsidP="00F60A8C">
      <w:pPr>
        <w:rPr>
          <w:rFonts w:ascii="Verdana" w:hAnsi="Verdana"/>
          <w:sz w:val="22"/>
        </w:rPr>
      </w:pPr>
    </w:p>
    <w:p w:rsidR="00C26EC9" w:rsidRDefault="00C26EC9" w:rsidP="00F60A8C">
      <w:pPr>
        <w:rPr>
          <w:rFonts w:ascii="Verdana" w:hAnsi="Verdana"/>
          <w:sz w:val="16"/>
          <w:szCs w:val="16"/>
        </w:rPr>
      </w:pPr>
      <w:r w:rsidRPr="00C26EC9">
        <w:rPr>
          <w:rFonts w:ascii="Verdana" w:hAnsi="Verdana"/>
          <w:sz w:val="16"/>
          <w:szCs w:val="16"/>
        </w:rPr>
        <w:t>Elaboró: Kelly García Agudelo-Secretaria UDGRD</w:t>
      </w:r>
    </w:p>
    <w:p w:rsidR="00C26EC9" w:rsidRDefault="00C26EC9" w:rsidP="00F60A8C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Anexo lo enunciado (1folio)</w:t>
      </w:r>
    </w:p>
    <w:p w:rsidR="00C26EC9" w:rsidRPr="00C26EC9" w:rsidRDefault="00C26EC9" w:rsidP="00F60A8C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  <w:t xml:space="preserve">    (</w:t>
      </w:r>
      <w:proofErr w:type="gramStart"/>
      <w:r w:rsidRPr="00C26EC9">
        <w:rPr>
          <w:rFonts w:ascii="Verdana" w:hAnsi="Verdana"/>
          <w:sz w:val="16"/>
          <w:szCs w:val="16"/>
        </w:rPr>
        <w:t>1cd</w:t>
      </w:r>
      <w:r>
        <w:rPr>
          <w:rFonts w:ascii="Verdana" w:hAnsi="Verdana"/>
          <w:sz w:val="16"/>
          <w:szCs w:val="16"/>
        </w:rPr>
        <w:t xml:space="preserve">  )</w:t>
      </w:r>
      <w:proofErr w:type="gramEnd"/>
      <w:r w:rsidRPr="00C26EC9">
        <w:rPr>
          <w:rFonts w:ascii="Verdana" w:hAnsi="Verdana"/>
          <w:sz w:val="16"/>
          <w:szCs w:val="16"/>
        </w:rPr>
        <w:tab/>
      </w:r>
    </w:p>
    <w:sectPr w:rsidR="00C26EC9" w:rsidRPr="00C26EC9" w:rsidSect="008A5DA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2155" w:right="1418" w:bottom="1418" w:left="1418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6C9" w:rsidRDefault="002D56C9" w:rsidP="004A5E3D">
      <w:r>
        <w:separator/>
      </w:r>
    </w:p>
  </w:endnote>
  <w:endnote w:type="continuationSeparator" w:id="0">
    <w:p w:rsidR="002D56C9" w:rsidRDefault="002D56C9" w:rsidP="004A5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3249" w:rsidRDefault="00E93249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E3D" w:rsidRDefault="005B560C" w:rsidP="00245CD7">
    <w:pPr>
      <w:pStyle w:val="Piedepgina"/>
      <w:tabs>
        <w:tab w:val="clear" w:pos="8838"/>
      </w:tabs>
    </w:pPr>
    <w:r>
      <w:rPr>
        <w:noProof/>
        <w:lang w:eastAsia="es-CO"/>
      </w:rPr>
      <w:drawing>
        <wp:inline distT="0" distB="0" distL="0" distR="0">
          <wp:extent cx="5971540" cy="620756"/>
          <wp:effectExtent l="0" t="0" r="0" b="8255"/>
          <wp:docPr id="3" name="Imagen 3" descr="E:\Dropbox\Descargas\pie-de-pagina-wor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Dropbox\Descargas\pie-de-pagina-word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1540" cy="62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3249" w:rsidRDefault="00E9324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6C9" w:rsidRDefault="002D56C9" w:rsidP="004A5E3D">
      <w:r>
        <w:separator/>
      </w:r>
    </w:p>
  </w:footnote>
  <w:footnote w:type="continuationSeparator" w:id="0">
    <w:p w:rsidR="002D56C9" w:rsidRDefault="002D56C9" w:rsidP="004A5E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3249" w:rsidRDefault="00E93249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4D79" w:rsidRDefault="00B755FC" w:rsidP="00946C43">
    <w:pPr>
      <w:pStyle w:val="Encabezado"/>
      <w:jc w:val="center"/>
    </w:pPr>
    <w:r>
      <w:rPr>
        <w:noProof/>
        <w:lang w:eastAsia="es-CO"/>
      </w:rPr>
      <w:drawing>
        <wp:anchor distT="0" distB="0" distL="114300" distR="114300" simplePos="0" relativeHeight="251658240" behindDoc="1" locked="0" layoutInCell="1" allowOverlap="1" wp14:anchorId="5128321D" wp14:editId="0E1750C3">
          <wp:simplePos x="0" y="0"/>
          <wp:positionH relativeFrom="column">
            <wp:posOffset>5396865</wp:posOffset>
          </wp:positionH>
          <wp:positionV relativeFrom="paragraph">
            <wp:posOffset>50800</wp:posOffset>
          </wp:positionV>
          <wp:extent cx="551180" cy="1007745"/>
          <wp:effectExtent l="0" t="0" r="1270" b="1905"/>
          <wp:wrapTight wrapText="bothSides">
            <wp:wrapPolygon edited="0">
              <wp:start x="0" y="0"/>
              <wp:lineTo x="0" y="21233"/>
              <wp:lineTo x="20903" y="21233"/>
              <wp:lineTo x="20903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180" cy="1007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A3C50">
      <w:rPr>
        <w:noProof/>
        <w:lang w:eastAsia="es-CO"/>
      </w:rPr>
      <w:drawing>
        <wp:anchor distT="0" distB="0" distL="114300" distR="114300" simplePos="0" relativeHeight="251657216" behindDoc="0" locked="0" layoutInCell="1" allowOverlap="1" wp14:anchorId="2F67DD02" wp14:editId="3E966A8C">
          <wp:simplePos x="0" y="0"/>
          <wp:positionH relativeFrom="column">
            <wp:posOffset>1972945</wp:posOffset>
          </wp:positionH>
          <wp:positionV relativeFrom="paragraph">
            <wp:posOffset>86995</wp:posOffset>
          </wp:positionV>
          <wp:extent cx="1992630" cy="950595"/>
          <wp:effectExtent l="0" t="0" r="0" b="0"/>
          <wp:wrapTopAndBottom/>
          <wp:docPr id="2" name="2 Imagen" descr="Logo-Bolívar-Ganad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 Imagen" descr="Logo-Bolívar-Ganador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2630" cy="950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3249" w:rsidRDefault="00E9324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E3D"/>
    <w:rsid w:val="00032CC2"/>
    <w:rsid w:val="000475A2"/>
    <w:rsid w:val="00077241"/>
    <w:rsid w:val="000E0C56"/>
    <w:rsid w:val="00107535"/>
    <w:rsid w:val="001345EA"/>
    <w:rsid w:val="00140733"/>
    <w:rsid w:val="0018232A"/>
    <w:rsid w:val="001A20CA"/>
    <w:rsid w:val="001A3AFC"/>
    <w:rsid w:val="001A41DB"/>
    <w:rsid w:val="001B25DC"/>
    <w:rsid w:val="001C31C7"/>
    <w:rsid w:val="001C405D"/>
    <w:rsid w:val="001D4F78"/>
    <w:rsid w:val="001E4690"/>
    <w:rsid w:val="00233724"/>
    <w:rsid w:val="00245CD7"/>
    <w:rsid w:val="00274F70"/>
    <w:rsid w:val="00281EE3"/>
    <w:rsid w:val="00295B41"/>
    <w:rsid w:val="002C1318"/>
    <w:rsid w:val="002D03F9"/>
    <w:rsid w:val="002D56C9"/>
    <w:rsid w:val="002E67CE"/>
    <w:rsid w:val="0033679C"/>
    <w:rsid w:val="0039649C"/>
    <w:rsid w:val="003B094F"/>
    <w:rsid w:val="003F54D2"/>
    <w:rsid w:val="00416361"/>
    <w:rsid w:val="0044602A"/>
    <w:rsid w:val="00486C11"/>
    <w:rsid w:val="004A57B2"/>
    <w:rsid w:val="004A5E3D"/>
    <w:rsid w:val="004D433F"/>
    <w:rsid w:val="004D6E8C"/>
    <w:rsid w:val="00516E6E"/>
    <w:rsid w:val="00525744"/>
    <w:rsid w:val="00533F50"/>
    <w:rsid w:val="0056698F"/>
    <w:rsid w:val="005B560C"/>
    <w:rsid w:val="006237F9"/>
    <w:rsid w:val="00640F20"/>
    <w:rsid w:val="00656958"/>
    <w:rsid w:val="00682C92"/>
    <w:rsid w:val="00692353"/>
    <w:rsid w:val="006B7340"/>
    <w:rsid w:val="00706738"/>
    <w:rsid w:val="00720394"/>
    <w:rsid w:val="00723BD1"/>
    <w:rsid w:val="00754FEE"/>
    <w:rsid w:val="00766511"/>
    <w:rsid w:val="00792719"/>
    <w:rsid w:val="007A0632"/>
    <w:rsid w:val="007A1E81"/>
    <w:rsid w:val="007A3C50"/>
    <w:rsid w:val="00831B4C"/>
    <w:rsid w:val="008A5DAB"/>
    <w:rsid w:val="008C74E9"/>
    <w:rsid w:val="008F019B"/>
    <w:rsid w:val="00920040"/>
    <w:rsid w:val="00946C43"/>
    <w:rsid w:val="009A28FA"/>
    <w:rsid w:val="009F043A"/>
    <w:rsid w:val="00A119D8"/>
    <w:rsid w:val="00A225D5"/>
    <w:rsid w:val="00A22891"/>
    <w:rsid w:val="00A24951"/>
    <w:rsid w:val="00A84AD6"/>
    <w:rsid w:val="00AB7A19"/>
    <w:rsid w:val="00B60E37"/>
    <w:rsid w:val="00B704AF"/>
    <w:rsid w:val="00B755FC"/>
    <w:rsid w:val="00B82D71"/>
    <w:rsid w:val="00BA0F24"/>
    <w:rsid w:val="00BC1CFA"/>
    <w:rsid w:val="00BD3917"/>
    <w:rsid w:val="00BF26CE"/>
    <w:rsid w:val="00C103DC"/>
    <w:rsid w:val="00C26EC9"/>
    <w:rsid w:val="00C458B5"/>
    <w:rsid w:val="00C74CAF"/>
    <w:rsid w:val="00C74D79"/>
    <w:rsid w:val="00DC131C"/>
    <w:rsid w:val="00DC6DD4"/>
    <w:rsid w:val="00E93249"/>
    <w:rsid w:val="00EA6D09"/>
    <w:rsid w:val="00EB0137"/>
    <w:rsid w:val="00EB2245"/>
    <w:rsid w:val="00EB7337"/>
    <w:rsid w:val="00EF33D9"/>
    <w:rsid w:val="00F43C75"/>
    <w:rsid w:val="00F60A8C"/>
    <w:rsid w:val="00F612AC"/>
    <w:rsid w:val="00F87EFC"/>
    <w:rsid w:val="00F92419"/>
    <w:rsid w:val="00FA7C20"/>
    <w:rsid w:val="00FE0162"/>
    <w:rsid w:val="00FF36A4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0137"/>
    <w:pPr>
      <w:jc w:val="both"/>
    </w:pPr>
    <w:rPr>
      <w:rFonts w:ascii="Arial" w:hAnsi="Arial"/>
      <w:sz w:val="24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A5E3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A5E3D"/>
  </w:style>
  <w:style w:type="paragraph" w:styleId="Piedepgina">
    <w:name w:val="footer"/>
    <w:basedOn w:val="Normal"/>
    <w:link w:val="PiedepginaCar"/>
    <w:uiPriority w:val="99"/>
    <w:unhideWhenUsed/>
    <w:rsid w:val="004A5E3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A5E3D"/>
  </w:style>
  <w:style w:type="paragraph" w:styleId="Textodeglobo">
    <w:name w:val="Balloon Text"/>
    <w:basedOn w:val="Normal"/>
    <w:link w:val="TextodegloboCar"/>
    <w:uiPriority w:val="99"/>
    <w:semiHidden/>
    <w:unhideWhenUsed/>
    <w:rsid w:val="004A5E3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4A5E3D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B704AF"/>
    <w:rPr>
      <w:color w:val="808080"/>
    </w:rPr>
  </w:style>
  <w:style w:type="table" w:styleId="Tablaconcuadrcula">
    <w:name w:val="Table Grid"/>
    <w:basedOn w:val="Tablanormal"/>
    <w:uiPriority w:val="59"/>
    <w:rsid w:val="00F60A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0137"/>
    <w:pPr>
      <w:jc w:val="both"/>
    </w:pPr>
    <w:rPr>
      <w:rFonts w:ascii="Arial" w:hAnsi="Arial"/>
      <w:sz w:val="24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A5E3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A5E3D"/>
  </w:style>
  <w:style w:type="paragraph" w:styleId="Piedepgina">
    <w:name w:val="footer"/>
    <w:basedOn w:val="Normal"/>
    <w:link w:val="PiedepginaCar"/>
    <w:uiPriority w:val="99"/>
    <w:unhideWhenUsed/>
    <w:rsid w:val="004A5E3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A5E3D"/>
  </w:style>
  <w:style w:type="paragraph" w:styleId="Textodeglobo">
    <w:name w:val="Balloon Text"/>
    <w:basedOn w:val="Normal"/>
    <w:link w:val="TextodegloboCar"/>
    <w:uiPriority w:val="99"/>
    <w:semiHidden/>
    <w:unhideWhenUsed/>
    <w:rsid w:val="004A5E3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4A5E3D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B704AF"/>
    <w:rPr>
      <w:color w:val="808080"/>
    </w:rPr>
  </w:style>
  <w:style w:type="table" w:styleId="Tablaconcuadrcula">
    <w:name w:val="Table Grid"/>
    <w:basedOn w:val="Tablanormal"/>
    <w:uiPriority w:val="59"/>
    <w:rsid w:val="00F60A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5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58158025D744607B511036E4E50FD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824131-90C3-425A-86F9-6E779DAE28CF}"/>
      </w:docPartPr>
      <w:docPartBody>
        <w:p w:rsidR="00C200C7" w:rsidRDefault="007B073E" w:rsidP="007B073E">
          <w:pPr>
            <w:pStyle w:val="E58158025D744607B511036E4E50FD5A"/>
          </w:pPr>
          <w:r w:rsidRPr="00342075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73F"/>
    <w:rsid w:val="0018773F"/>
    <w:rsid w:val="002C5FAD"/>
    <w:rsid w:val="003303E7"/>
    <w:rsid w:val="007B073E"/>
    <w:rsid w:val="009E7952"/>
    <w:rsid w:val="009F26D0"/>
    <w:rsid w:val="00B119F7"/>
    <w:rsid w:val="00C200C7"/>
    <w:rsid w:val="00EF0E2C"/>
    <w:rsid w:val="00FD1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B073E"/>
    <w:rPr>
      <w:color w:val="808080"/>
    </w:rPr>
  </w:style>
  <w:style w:type="paragraph" w:customStyle="1" w:styleId="291DA8E97D4442F19F406A16A89D8816">
    <w:name w:val="291DA8E97D4442F19F406A16A89D8816"/>
    <w:rsid w:val="00FD1130"/>
    <w:pPr>
      <w:spacing w:after="160" w:line="259" w:lineRule="auto"/>
    </w:pPr>
    <w:rPr>
      <w:lang w:val="es-ES" w:eastAsia="es-ES"/>
    </w:rPr>
  </w:style>
  <w:style w:type="paragraph" w:customStyle="1" w:styleId="E58158025D744607B511036E4E50FD5A">
    <w:name w:val="E58158025D744607B511036E4E50FD5A"/>
    <w:rsid w:val="007B073E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B073E"/>
    <w:rPr>
      <w:color w:val="808080"/>
    </w:rPr>
  </w:style>
  <w:style w:type="paragraph" w:customStyle="1" w:styleId="291DA8E97D4442F19F406A16A89D8816">
    <w:name w:val="291DA8E97D4442F19F406A16A89D8816"/>
    <w:rsid w:val="00FD1130"/>
    <w:pPr>
      <w:spacing w:after="160" w:line="259" w:lineRule="auto"/>
    </w:pPr>
    <w:rPr>
      <w:lang w:val="es-ES" w:eastAsia="es-ES"/>
    </w:rPr>
  </w:style>
  <w:style w:type="paragraph" w:customStyle="1" w:styleId="E58158025D744607B511036E4E50FD5A">
    <w:name w:val="E58158025D744607B511036E4E50FD5A"/>
    <w:rsid w:val="007B073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0F5F26-986A-4AED-B343-BC2196A40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nuevo</dc:creator>
  <cp:lastModifiedBy>TIC</cp:lastModifiedBy>
  <cp:revision>2</cp:revision>
  <cp:lastPrinted>2012-12-05T19:24:00Z</cp:lastPrinted>
  <dcterms:created xsi:type="dcterms:W3CDTF">2015-09-18T13:26:00Z</dcterms:created>
  <dcterms:modified xsi:type="dcterms:W3CDTF">2015-09-18T13:26:00Z</dcterms:modified>
</cp:coreProperties>
</file>